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3E" w:rsidRDefault="00E46B3E" w:rsidP="009001B0">
      <w:pPr>
        <w:jc w:val="both"/>
      </w:pPr>
    </w:p>
    <w:p w:rsidR="00811C12" w:rsidRDefault="00811C12" w:rsidP="009001B0">
      <w:pPr>
        <w:jc w:val="both"/>
      </w:pPr>
    </w:p>
    <w:p w:rsidR="00811C12" w:rsidRDefault="00811C12" w:rsidP="009001B0">
      <w:pPr>
        <w:jc w:val="both"/>
      </w:pPr>
    </w:p>
    <w:p w:rsidR="00811C12" w:rsidRDefault="00811C12" w:rsidP="009001B0">
      <w:pPr>
        <w:jc w:val="both"/>
      </w:pPr>
    </w:p>
    <w:p w:rsidR="00811C12" w:rsidRDefault="00811C12" w:rsidP="009001B0">
      <w:pPr>
        <w:jc w:val="both"/>
      </w:pPr>
    </w:p>
    <w:p w:rsidR="001A45A5" w:rsidRPr="00CB0173" w:rsidRDefault="00D0629E" w:rsidP="009001B0">
      <w:pPr>
        <w:pStyle w:val="Title"/>
        <w:rPr>
          <w:b/>
        </w:rPr>
      </w:pPr>
      <w:bookmarkStart w:id="0" w:name="_GoBack"/>
      <w:bookmarkEnd w:id="0"/>
      <w:r>
        <w:rPr>
          <w:b/>
        </w:rPr>
        <w:t>Aetna Insurance</w:t>
      </w:r>
    </w:p>
    <w:p w:rsidR="00811C12" w:rsidRPr="00CB0173" w:rsidRDefault="00811C12" w:rsidP="009001B0">
      <w:pPr>
        <w:pStyle w:val="Title"/>
        <w:rPr>
          <w:b/>
        </w:rPr>
      </w:pPr>
    </w:p>
    <w:p w:rsidR="003D639D" w:rsidRPr="003D639D" w:rsidRDefault="009A188A" w:rsidP="003D639D">
      <w:pPr>
        <w:pStyle w:val="Title"/>
        <w:jc w:val="both"/>
        <w:rPr>
          <w:b/>
          <w:sz w:val="50"/>
          <w:szCs w:val="50"/>
        </w:rPr>
      </w:pPr>
      <w:r>
        <w:rPr>
          <w:b/>
          <w:sz w:val="50"/>
          <w:szCs w:val="50"/>
        </w:rPr>
        <w:t>claim reporting</w:t>
      </w:r>
      <w:r>
        <w:rPr>
          <w:b/>
          <w:sz w:val="50"/>
          <w:szCs w:val="50"/>
        </w:rPr>
        <w:tab/>
      </w:r>
      <w:r w:rsidR="00BE31B2">
        <w:rPr>
          <w:b/>
          <w:sz w:val="50"/>
          <w:szCs w:val="50"/>
        </w:rPr>
        <w:t>r &amp; r</w:t>
      </w:r>
    </w:p>
    <w:p w:rsidR="00D0629E" w:rsidRPr="00D0629E" w:rsidRDefault="00D0629E" w:rsidP="00D0629E"/>
    <w:p w:rsidR="009A188A" w:rsidRPr="00F810F9" w:rsidRDefault="000C146B" w:rsidP="009A188A">
      <w:pPr>
        <w:pStyle w:val="Title"/>
        <w:jc w:val="both"/>
        <w:rPr>
          <w:sz w:val="48"/>
          <w:szCs w:val="48"/>
        </w:rPr>
      </w:pPr>
      <w:r>
        <w:rPr>
          <w:sz w:val="48"/>
          <w:szCs w:val="48"/>
        </w:rPr>
        <w:t>TOW (Time Of Wire)</w:t>
      </w:r>
    </w:p>
    <w:p w:rsidR="008D6EED" w:rsidRDefault="00E26659" w:rsidP="009001B0">
      <w:pPr>
        <w:jc w:val="both"/>
        <w:rPr>
          <w:color w:val="632423"/>
          <w:sz w:val="44"/>
          <w:szCs w:val="44"/>
        </w:rPr>
      </w:pPr>
      <w:r>
        <w:rPr>
          <w:color w:val="632423"/>
          <w:sz w:val="44"/>
          <w:szCs w:val="44"/>
        </w:rPr>
        <w:tab/>
      </w:r>
    </w:p>
    <w:p w:rsidR="008D6EED" w:rsidRDefault="008D6EED" w:rsidP="009001B0">
      <w:pPr>
        <w:jc w:val="both"/>
        <w:rPr>
          <w:color w:val="632423"/>
          <w:sz w:val="44"/>
          <w:szCs w:val="44"/>
        </w:rPr>
      </w:pPr>
    </w:p>
    <w:p w:rsidR="008D6EED" w:rsidRDefault="008D6EED" w:rsidP="009001B0">
      <w:pPr>
        <w:jc w:val="both"/>
        <w:rPr>
          <w:color w:val="632423"/>
          <w:sz w:val="44"/>
          <w:szCs w:val="44"/>
        </w:rPr>
      </w:pPr>
    </w:p>
    <w:p w:rsidR="008D6EED" w:rsidRDefault="008D6EED" w:rsidP="009001B0">
      <w:pPr>
        <w:jc w:val="both"/>
        <w:rPr>
          <w:color w:val="632423"/>
          <w:sz w:val="44"/>
          <w:szCs w:val="44"/>
        </w:rPr>
      </w:pPr>
    </w:p>
    <w:p w:rsidR="008D6EED" w:rsidRDefault="008D6EED" w:rsidP="009001B0">
      <w:pPr>
        <w:jc w:val="both"/>
        <w:rPr>
          <w:color w:val="632423"/>
          <w:sz w:val="44"/>
          <w:szCs w:val="44"/>
        </w:rPr>
      </w:pPr>
    </w:p>
    <w:p w:rsidR="00BA07E5" w:rsidRDefault="00BA07E5" w:rsidP="009001B0">
      <w:pPr>
        <w:jc w:val="both"/>
        <w:rPr>
          <w:color w:val="632423"/>
          <w:sz w:val="44"/>
          <w:szCs w:val="44"/>
        </w:rPr>
      </w:pPr>
    </w:p>
    <w:p w:rsidR="00BA07E5" w:rsidRDefault="00BA07E5" w:rsidP="009001B0">
      <w:pPr>
        <w:jc w:val="both"/>
        <w:rPr>
          <w:color w:val="632423"/>
          <w:sz w:val="44"/>
          <w:szCs w:val="44"/>
        </w:rPr>
      </w:pPr>
    </w:p>
    <w:p w:rsidR="00616E47" w:rsidRDefault="00616E47" w:rsidP="00616E47">
      <w:pPr>
        <w:pStyle w:val="TOCHeading"/>
      </w:pPr>
      <w:r>
        <w:lastRenderedPageBreak/>
        <w:t>Table of Contents</w:t>
      </w:r>
    </w:p>
    <w:p w:rsidR="00384EB9" w:rsidRPr="00384EB9" w:rsidRDefault="00384EB9" w:rsidP="00384EB9"/>
    <w:p w:rsidR="00BB29F7" w:rsidRDefault="00E20B24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</w:rPr>
      </w:pPr>
      <w:r w:rsidRPr="005C1A96">
        <w:rPr>
          <w:rStyle w:val="Hyperlink"/>
          <w:noProof/>
          <w:lang w:bidi="en-US"/>
        </w:rPr>
        <w:fldChar w:fldCharType="begin"/>
      </w:r>
      <w:r w:rsidR="00616E47" w:rsidRPr="005C1A96">
        <w:rPr>
          <w:rStyle w:val="Hyperlink"/>
          <w:noProof/>
          <w:lang w:bidi="en-US"/>
        </w:rPr>
        <w:instrText xml:space="preserve"> TOC \o "1-3" \h \z \u </w:instrText>
      </w:r>
      <w:r w:rsidRPr="005C1A96">
        <w:rPr>
          <w:rStyle w:val="Hyperlink"/>
          <w:noProof/>
          <w:lang w:bidi="en-US"/>
        </w:rPr>
        <w:fldChar w:fldCharType="separate"/>
      </w:r>
      <w:hyperlink w:anchor="_Toc413972419" w:history="1">
        <w:r w:rsidR="00BB29F7" w:rsidRPr="006A57E1">
          <w:rPr>
            <w:rStyle w:val="Hyperlink"/>
            <w:noProof/>
            <w:lang w:bidi="en-US"/>
          </w:rPr>
          <w:t xml:space="preserve">MODULE 1: </w:t>
        </w:r>
        <w:r w:rsidR="00A0538F">
          <w:rPr>
            <w:rStyle w:val="Hyperlink"/>
            <w:noProof/>
            <w:lang w:bidi="en-US"/>
          </w:rPr>
          <w:t>TOW(Time Of Wire)</w:t>
        </w:r>
        <w:r w:rsidR="00BB29F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29F7">
          <w:rPr>
            <w:noProof/>
            <w:webHidden/>
          </w:rPr>
          <w:instrText xml:space="preserve"> PAGEREF _Toc413972419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29F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B29F7" w:rsidRDefault="00A93699">
      <w:pPr>
        <w:pStyle w:val="TOC1"/>
        <w:tabs>
          <w:tab w:val="left" w:pos="440"/>
          <w:tab w:val="right" w:leader="dot" w:pos="10070"/>
        </w:tabs>
        <w:rPr>
          <w:rFonts w:asciiTheme="minorHAnsi" w:eastAsiaTheme="minorEastAsia" w:hAnsiTheme="minorHAnsi" w:cstheme="minorBidi"/>
          <w:noProof/>
        </w:rPr>
      </w:pPr>
      <w:hyperlink w:anchor="_Toc413972420" w:history="1">
        <w:r w:rsidR="00BB29F7" w:rsidRPr="006A57E1">
          <w:rPr>
            <w:rStyle w:val="Hyperlink"/>
            <w:noProof/>
            <w:lang w:bidi="en-US"/>
          </w:rPr>
          <w:t>I.</w:t>
        </w:r>
        <w:r w:rsidR="00BB29F7">
          <w:rPr>
            <w:rFonts w:asciiTheme="minorHAnsi" w:eastAsiaTheme="minorEastAsia" w:hAnsiTheme="minorHAnsi" w:cstheme="minorBidi"/>
            <w:noProof/>
          </w:rPr>
          <w:tab/>
        </w:r>
        <w:r w:rsidR="00BB29F7" w:rsidRPr="006A57E1">
          <w:rPr>
            <w:rStyle w:val="Hyperlink"/>
            <w:noProof/>
            <w:lang w:bidi="en-US"/>
          </w:rPr>
          <w:t>Version Control and Signoffs</w:t>
        </w:r>
        <w:r w:rsidR="00BB29F7">
          <w:rPr>
            <w:noProof/>
            <w:webHidden/>
          </w:rPr>
          <w:tab/>
        </w:r>
        <w:r w:rsidR="00E20B24">
          <w:rPr>
            <w:noProof/>
            <w:webHidden/>
          </w:rPr>
          <w:fldChar w:fldCharType="begin"/>
        </w:r>
        <w:r w:rsidR="00BB29F7">
          <w:rPr>
            <w:noProof/>
            <w:webHidden/>
          </w:rPr>
          <w:instrText xml:space="preserve"> PAGEREF _Toc413972420 \h </w:instrText>
        </w:r>
        <w:r w:rsidR="00E20B24">
          <w:rPr>
            <w:noProof/>
            <w:webHidden/>
          </w:rPr>
        </w:r>
        <w:r w:rsidR="00E20B24">
          <w:rPr>
            <w:noProof/>
            <w:webHidden/>
          </w:rPr>
          <w:fldChar w:fldCharType="separate"/>
        </w:r>
        <w:r w:rsidR="00BB29F7">
          <w:rPr>
            <w:noProof/>
            <w:webHidden/>
          </w:rPr>
          <w:t>3</w:t>
        </w:r>
        <w:r w:rsidR="00E20B24">
          <w:rPr>
            <w:noProof/>
            <w:webHidden/>
          </w:rPr>
          <w:fldChar w:fldCharType="end"/>
        </w:r>
      </w:hyperlink>
    </w:p>
    <w:p w:rsidR="00BB29F7" w:rsidRDefault="00A93699">
      <w:pPr>
        <w:pStyle w:val="TOC1"/>
        <w:tabs>
          <w:tab w:val="left" w:pos="440"/>
          <w:tab w:val="right" w:leader="dot" w:pos="10070"/>
        </w:tabs>
        <w:rPr>
          <w:rFonts w:asciiTheme="minorHAnsi" w:eastAsiaTheme="minorEastAsia" w:hAnsiTheme="minorHAnsi" w:cstheme="minorBidi"/>
          <w:noProof/>
        </w:rPr>
      </w:pPr>
      <w:hyperlink w:anchor="_Toc413972421" w:history="1">
        <w:r w:rsidR="00BB29F7" w:rsidRPr="006A57E1">
          <w:rPr>
            <w:rStyle w:val="Hyperlink"/>
            <w:noProof/>
            <w:lang w:bidi="en-US"/>
          </w:rPr>
          <w:t>II.</w:t>
        </w:r>
        <w:r w:rsidR="00BB29F7">
          <w:rPr>
            <w:rFonts w:asciiTheme="minorHAnsi" w:eastAsiaTheme="minorEastAsia" w:hAnsiTheme="minorHAnsi" w:cstheme="minorBidi"/>
            <w:noProof/>
          </w:rPr>
          <w:tab/>
        </w:r>
        <w:r w:rsidR="00BB29F7" w:rsidRPr="006A57E1">
          <w:rPr>
            <w:rStyle w:val="Hyperlink"/>
            <w:noProof/>
            <w:lang w:bidi="en-US"/>
          </w:rPr>
          <w:t>List Of Acronyms</w:t>
        </w:r>
        <w:r w:rsidR="00BB29F7">
          <w:rPr>
            <w:noProof/>
            <w:webHidden/>
          </w:rPr>
          <w:tab/>
        </w:r>
        <w:r w:rsidR="00E20B24">
          <w:rPr>
            <w:noProof/>
            <w:webHidden/>
          </w:rPr>
          <w:fldChar w:fldCharType="begin"/>
        </w:r>
        <w:r w:rsidR="00BB29F7">
          <w:rPr>
            <w:noProof/>
            <w:webHidden/>
          </w:rPr>
          <w:instrText xml:space="preserve"> PAGEREF _Toc413972421 \h </w:instrText>
        </w:r>
        <w:r w:rsidR="00E20B24">
          <w:rPr>
            <w:noProof/>
            <w:webHidden/>
          </w:rPr>
        </w:r>
        <w:r w:rsidR="00E20B24">
          <w:rPr>
            <w:noProof/>
            <w:webHidden/>
          </w:rPr>
          <w:fldChar w:fldCharType="separate"/>
        </w:r>
        <w:r w:rsidR="00BB29F7">
          <w:rPr>
            <w:noProof/>
            <w:webHidden/>
          </w:rPr>
          <w:t>4</w:t>
        </w:r>
        <w:r w:rsidR="00E20B24">
          <w:rPr>
            <w:noProof/>
            <w:webHidden/>
          </w:rPr>
          <w:fldChar w:fldCharType="end"/>
        </w:r>
      </w:hyperlink>
    </w:p>
    <w:p w:rsidR="00BB29F7" w:rsidRDefault="00A93699">
      <w:pPr>
        <w:pStyle w:val="TOC2"/>
        <w:tabs>
          <w:tab w:val="left" w:pos="660"/>
          <w:tab w:val="right" w:leader="dot" w:pos="10070"/>
        </w:tabs>
        <w:rPr>
          <w:rFonts w:asciiTheme="minorHAnsi" w:eastAsiaTheme="minorEastAsia" w:hAnsiTheme="minorHAnsi" w:cstheme="minorBidi"/>
          <w:noProof/>
        </w:rPr>
      </w:pPr>
      <w:hyperlink w:anchor="_Toc413972422" w:history="1">
        <w:r w:rsidR="00BB29F7" w:rsidRPr="006A57E1">
          <w:rPr>
            <w:rStyle w:val="Hyperlink"/>
            <w:noProof/>
            <w:lang w:bidi="en-US"/>
          </w:rPr>
          <w:t>1.</w:t>
        </w:r>
        <w:r w:rsidR="00BB29F7">
          <w:rPr>
            <w:rFonts w:asciiTheme="minorHAnsi" w:eastAsiaTheme="minorEastAsia" w:hAnsiTheme="minorHAnsi" w:cstheme="minorBidi"/>
            <w:noProof/>
          </w:rPr>
          <w:tab/>
        </w:r>
        <w:r w:rsidR="00BB29F7" w:rsidRPr="006A57E1">
          <w:rPr>
            <w:rStyle w:val="Hyperlink"/>
            <w:noProof/>
            <w:lang w:bidi="en-US"/>
          </w:rPr>
          <w:t>Acronyms</w:t>
        </w:r>
        <w:r w:rsidR="00BB29F7">
          <w:rPr>
            <w:noProof/>
            <w:webHidden/>
          </w:rPr>
          <w:tab/>
        </w:r>
        <w:r w:rsidR="00E20B24">
          <w:rPr>
            <w:noProof/>
            <w:webHidden/>
          </w:rPr>
          <w:fldChar w:fldCharType="begin"/>
        </w:r>
        <w:r w:rsidR="00BB29F7">
          <w:rPr>
            <w:noProof/>
            <w:webHidden/>
          </w:rPr>
          <w:instrText xml:space="preserve"> PAGEREF _Toc413972422 \h </w:instrText>
        </w:r>
        <w:r w:rsidR="00E20B24">
          <w:rPr>
            <w:noProof/>
            <w:webHidden/>
          </w:rPr>
        </w:r>
        <w:r w:rsidR="00E20B24">
          <w:rPr>
            <w:noProof/>
            <w:webHidden/>
          </w:rPr>
          <w:fldChar w:fldCharType="separate"/>
        </w:r>
        <w:r w:rsidR="00BB29F7">
          <w:rPr>
            <w:noProof/>
            <w:webHidden/>
          </w:rPr>
          <w:t>4</w:t>
        </w:r>
        <w:r w:rsidR="00E20B24">
          <w:rPr>
            <w:noProof/>
            <w:webHidden/>
          </w:rPr>
          <w:fldChar w:fldCharType="end"/>
        </w:r>
      </w:hyperlink>
    </w:p>
    <w:p w:rsidR="00BB29F7" w:rsidRDefault="00A93699">
      <w:pPr>
        <w:pStyle w:val="TOC2"/>
        <w:tabs>
          <w:tab w:val="left" w:pos="660"/>
          <w:tab w:val="right" w:leader="dot" w:pos="10070"/>
        </w:tabs>
        <w:rPr>
          <w:rFonts w:asciiTheme="minorHAnsi" w:eastAsiaTheme="minorEastAsia" w:hAnsiTheme="minorHAnsi" w:cstheme="minorBidi"/>
          <w:noProof/>
        </w:rPr>
      </w:pPr>
      <w:hyperlink w:anchor="_Toc413972423" w:history="1">
        <w:r w:rsidR="00BB29F7" w:rsidRPr="006A57E1">
          <w:rPr>
            <w:rStyle w:val="Hyperlink"/>
            <w:noProof/>
            <w:lang w:bidi="en-US"/>
          </w:rPr>
          <w:t>2.</w:t>
        </w:r>
        <w:r w:rsidR="00BB29F7">
          <w:rPr>
            <w:rFonts w:asciiTheme="minorHAnsi" w:eastAsiaTheme="minorEastAsia" w:hAnsiTheme="minorHAnsi" w:cstheme="minorBidi"/>
            <w:noProof/>
          </w:rPr>
          <w:tab/>
        </w:r>
        <w:r w:rsidR="00BB29F7" w:rsidRPr="006A57E1">
          <w:rPr>
            <w:rStyle w:val="Hyperlink"/>
            <w:noProof/>
            <w:lang w:bidi="en-US"/>
          </w:rPr>
          <w:t>Key Definitions</w:t>
        </w:r>
        <w:r w:rsidR="00BB29F7">
          <w:rPr>
            <w:noProof/>
            <w:webHidden/>
          </w:rPr>
          <w:tab/>
        </w:r>
        <w:r w:rsidR="00E20B24">
          <w:rPr>
            <w:noProof/>
            <w:webHidden/>
          </w:rPr>
          <w:fldChar w:fldCharType="begin"/>
        </w:r>
        <w:r w:rsidR="00BB29F7">
          <w:rPr>
            <w:noProof/>
            <w:webHidden/>
          </w:rPr>
          <w:instrText xml:space="preserve"> PAGEREF _Toc413972423 \h </w:instrText>
        </w:r>
        <w:r w:rsidR="00E20B24">
          <w:rPr>
            <w:noProof/>
            <w:webHidden/>
          </w:rPr>
        </w:r>
        <w:r w:rsidR="00E20B24">
          <w:rPr>
            <w:noProof/>
            <w:webHidden/>
          </w:rPr>
          <w:fldChar w:fldCharType="separate"/>
        </w:r>
        <w:r w:rsidR="00BB29F7">
          <w:rPr>
            <w:noProof/>
            <w:webHidden/>
          </w:rPr>
          <w:t>5</w:t>
        </w:r>
        <w:r w:rsidR="00E20B24">
          <w:rPr>
            <w:noProof/>
            <w:webHidden/>
          </w:rPr>
          <w:fldChar w:fldCharType="end"/>
        </w:r>
      </w:hyperlink>
    </w:p>
    <w:p w:rsidR="00BB29F7" w:rsidRDefault="00A93699">
      <w:pPr>
        <w:pStyle w:val="TOC1"/>
        <w:tabs>
          <w:tab w:val="left" w:pos="660"/>
          <w:tab w:val="right" w:leader="dot" w:pos="10070"/>
        </w:tabs>
        <w:rPr>
          <w:rFonts w:asciiTheme="minorHAnsi" w:eastAsiaTheme="minorEastAsia" w:hAnsiTheme="minorHAnsi" w:cstheme="minorBidi"/>
          <w:noProof/>
        </w:rPr>
      </w:pPr>
      <w:hyperlink w:anchor="_Toc413972424" w:history="1">
        <w:r w:rsidR="00BB29F7" w:rsidRPr="006A57E1">
          <w:rPr>
            <w:rStyle w:val="Hyperlink"/>
            <w:i/>
            <w:noProof/>
            <w:lang w:bidi="en-US"/>
          </w:rPr>
          <w:t>III.</w:t>
        </w:r>
        <w:r w:rsidR="00BB29F7">
          <w:rPr>
            <w:rFonts w:asciiTheme="minorHAnsi" w:eastAsiaTheme="minorEastAsia" w:hAnsiTheme="minorHAnsi" w:cstheme="minorBidi"/>
            <w:noProof/>
          </w:rPr>
          <w:tab/>
        </w:r>
        <w:r w:rsidR="00BB29F7" w:rsidRPr="006A57E1">
          <w:rPr>
            <w:rStyle w:val="Hyperlink"/>
            <w:noProof/>
            <w:lang w:bidi="en-US"/>
          </w:rPr>
          <w:t>Accounting Procedure</w:t>
        </w:r>
        <w:r w:rsidR="00BB29F7">
          <w:rPr>
            <w:noProof/>
            <w:webHidden/>
          </w:rPr>
          <w:tab/>
        </w:r>
        <w:r w:rsidR="00E20B24">
          <w:rPr>
            <w:noProof/>
            <w:webHidden/>
          </w:rPr>
          <w:fldChar w:fldCharType="begin"/>
        </w:r>
        <w:r w:rsidR="00BB29F7">
          <w:rPr>
            <w:noProof/>
            <w:webHidden/>
          </w:rPr>
          <w:instrText xml:space="preserve"> PAGEREF _Toc413972424 \h </w:instrText>
        </w:r>
        <w:r w:rsidR="00E20B24">
          <w:rPr>
            <w:noProof/>
            <w:webHidden/>
          </w:rPr>
        </w:r>
        <w:r w:rsidR="00E20B24">
          <w:rPr>
            <w:noProof/>
            <w:webHidden/>
          </w:rPr>
          <w:fldChar w:fldCharType="separate"/>
        </w:r>
        <w:r w:rsidR="00BB29F7">
          <w:rPr>
            <w:noProof/>
            <w:webHidden/>
          </w:rPr>
          <w:t>6</w:t>
        </w:r>
        <w:r w:rsidR="00E20B24">
          <w:rPr>
            <w:noProof/>
            <w:webHidden/>
          </w:rPr>
          <w:fldChar w:fldCharType="end"/>
        </w:r>
      </w:hyperlink>
    </w:p>
    <w:p w:rsidR="00BB29F7" w:rsidRDefault="00A93699">
      <w:pPr>
        <w:pStyle w:val="TOC2"/>
        <w:tabs>
          <w:tab w:val="left" w:pos="660"/>
          <w:tab w:val="right" w:leader="dot" w:pos="10070"/>
        </w:tabs>
        <w:rPr>
          <w:rFonts w:asciiTheme="minorHAnsi" w:eastAsiaTheme="minorEastAsia" w:hAnsiTheme="minorHAnsi" w:cstheme="minorBidi"/>
          <w:noProof/>
        </w:rPr>
      </w:pPr>
      <w:hyperlink w:anchor="_Toc413972425" w:history="1">
        <w:r w:rsidR="00BB29F7" w:rsidRPr="006A57E1">
          <w:rPr>
            <w:rStyle w:val="Hyperlink"/>
            <w:i/>
            <w:noProof/>
            <w:spacing w:val="5"/>
            <w:lang w:bidi="en-US"/>
          </w:rPr>
          <w:t>a.</w:t>
        </w:r>
        <w:r w:rsidR="00BB29F7">
          <w:rPr>
            <w:rFonts w:asciiTheme="minorHAnsi" w:eastAsiaTheme="minorEastAsia" w:hAnsiTheme="minorHAnsi" w:cstheme="minorBidi"/>
            <w:noProof/>
          </w:rPr>
          <w:tab/>
        </w:r>
        <w:r w:rsidR="00BB29F7" w:rsidRPr="006A57E1">
          <w:rPr>
            <w:rStyle w:val="Hyperlink"/>
            <w:noProof/>
            <w:spacing w:val="5"/>
            <w:lang w:bidi="en-US"/>
          </w:rPr>
          <w:t>Key Information</w:t>
        </w:r>
        <w:r w:rsidR="00BB29F7">
          <w:rPr>
            <w:noProof/>
            <w:webHidden/>
          </w:rPr>
          <w:tab/>
        </w:r>
        <w:r w:rsidR="00E20B24">
          <w:rPr>
            <w:noProof/>
            <w:webHidden/>
          </w:rPr>
          <w:fldChar w:fldCharType="begin"/>
        </w:r>
        <w:r w:rsidR="00BB29F7">
          <w:rPr>
            <w:noProof/>
            <w:webHidden/>
          </w:rPr>
          <w:instrText xml:space="preserve"> PAGEREF _Toc413972425 \h </w:instrText>
        </w:r>
        <w:r w:rsidR="00E20B24">
          <w:rPr>
            <w:noProof/>
            <w:webHidden/>
          </w:rPr>
        </w:r>
        <w:r w:rsidR="00E20B24">
          <w:rPr>
            <w:noProof/>
            <w:webHidden/>
          </w:rPr>
          <w:fldChar w:fldCharType="separate"/>
        </w:r>
        <w:r w:rsidR="00BB29F7">
          <w:rPr>
            <w:noProof/>
            <w:webHidden/>
          </w:rPr>
          <w:t>6</w:t>
        </w:r>
        <w:r w:rsidR="00E20B24">
          <w:rPr>
            <w:noProof/>
            <w:webHidden/>
          </w:rPr>
          <w:fldChar w:fldCharType="end"/>
        </w:r>
      </w:hyperlink>
    </w:p>
    <w:p w:rsidR="00BB29F7" w:rsidRDefault="00A93699">
      <w:pPr>
        <w:pStyle w:val="TOC2"/>
        <w:tabs>
          <w:tab w:val="left" w:pos="660"/>
          <w:tab w:val="right" w:leader="dot" w:pos="10070"/>
        </w:tabs>
        <w:rPr>
          <w:rFonts w:asciiTheme="minorHAnsi" w:eastAsiaTheme="minorEastAsia" w:hAnsiTheme="minorHAnsi" w:cstheme="minorBidi"/>
          <w:noProof/>
        </w:rPr>
      </w:pPr>
      <w:hyperlink w:anchor="_Toc413972426" w:history="1">
        <w:r w:rsidR="00BB29F7" w:rsidRPr="006A57E1">
          <w:rPr>
            <w:rStyle w:val="Hyperlink"/>
            <w:noProof/>
            <w:lang w:bidi="en-US"/>
          </w:rPr>
          <w:t>b.</w:t>
        </w:r>
        <w:r w:rsidR="00BB29F7">
          <w:rPr>
            <w:rFonts w:asciiTheme="minorHAnsi" w:eastAsiaTheme="minorEastAsia" w:hAnsiTheme="minorHAnsi" w:cstheme="minorBidi"/>
            <w:noProof/>
          </w:rPr>
          <w:tab/>
        </w:r>
        <w:r w:rsidR="00BB29F7" w:rsidRPr="006A57E1">
          <w:rPr>
            <w:rStyle w:val="Hyperlink"/>
            <w:noProof/>
            <w:lang w:bidi="en-US"/>
          </w:rPr>
          <w:t>Support Notes</w:t>
        </w:r>
        <w:r w:rsidR="00BB29F7">
          <w:rPr>
            <w:noProof/>
            <w:webHidden/>
          </w:rPr>
          <w:tab/>
        </w:r>
        <w:r w:rsidR="00E20B24">
          <w:rPr>
            <w:noProof/>
            <w:webHidden/>
          </w:rPr>
          <w:fldChar w:fldCharType="begin"/>
        </w:r>
        <w:r w:rsidR="00BB29F7">
          <w:rPr>
            <w:noProof/>
            <w:webHidden/>
          </w:rPr>
          <w:instrText xml:space="preserve"> PAGEREF _Toc413972426 \h </w:instrText>
        </w:r>
        <w:r w:rsidR="00E20B24">
          <w:rPr>
            <w:noProof/>
            <w:webHidden/>
          </w:rPr>
        </w:r>
        <w:r w:rsidR="00E20B24">
          <w:rPr>
            <w:noProof/>
            <w:webHidden/>
          </w:rPr>
          <w:fldChar w:fldCharType="separate"/>
        </w:r>
        <w:r w:rsidR="00BB29F7">
          <w:rPr>
            <w:noProof/>
            <w:webHidden/>
          </w:rPr>
          <w:t>8</w:t>
        </w:r>
        <w:r w:rsidR="00E20B24">
          <w:rPr>
            <w:noProof/>
            <w:webHidden/>
          </w:rPr>
          <w:fldChar w:fldCharType="end"/>
        </w:r>
      </w:hyperlink>
    </w:p>
    <w:p w:rsidR="00BB29F7" w:rsidRDefault="00A93699">
      <w:pPr>
        <w:pStyle w:val="TOC1"/>
        <w:tabs>
          <w:tab w:val="left" w:pos="660"/>
          <w:tab w:val="right" w:leader="dot" w:pos="10070"/>
        </w:tabs>
        <w:rPr>
          <w:rFonts w:asciiTheme="minorHAnsi" w:eastAsiaTheme="minorEastAsia" w:hAnsiTheme="minorHAnsi" w:cstheme="minorBidi"/>
          <w:noProof/>
        </w:rPr>
      </w:pPr>
      <w:hyperlink w:anchor="_Toc413972427" w:history="1">
        <w:r w:rsidR="00BB29F7" w:rsidRPr="006A57E1">
          <w:rPr>
            <w:rStyle w:val="Hyperlink"/>
            <w:noProof/>
            <w:lang w:bidi="en-US"/>
          </w:rPr>
          <w:t>IV.</w:t>
        </w:r>
        <w:r w:rsidR="00BB29F7">
          <w:rPr>
            <w:rFonts w:asciiTheme="minorHAnsi" w:eastAsiaTheme="minorEastAsia" w:hAnsiTheme="minorHAnsi" w:cstheme="minorBidi"/>
            <w:noProof/>
          </w:rPr>
          <w:tab/>
        </w:r>
        <w:r w:rsidR="00BB29F7" w:rsidRPr="006A57E1">
          <w:rPr>
            <w:rStyle w:val="Hyperlink"/>
            <w:noProof/>
            <w:lang w:bidi="en-US"/>
          </w:rPr>
          <w:t>Calendar of Event</w:t>
        </w:r>
        <w:r w:rsidR="00BB29F7">
          <w:rPr>
            <w:noProof/>
            <w:webHidden/>
          </w:rPr>
          <w:tab/>
        </w:r>
        <w:r w:rsidR="00E20B24">
          <w:rPr>
            <w:noProof/>
            <w:webHidden/>
          </w:rPr>
          <w:fldChar w:fldCharType="begin"/>
        </w:r>
        <w:r w:rsidR="00BB29F7">
          <w:rPr>
            <w:noProof/>
            <w:webHidden/>
          </w:rPr>
          <w:instrText xml:space="preserve"> PAGEREF _Toc413972427 \h </w:instrText>
        </w:r>
        <w:r w:rsidR="00E20B24">
          <w:rPr>
            <w:noProof/>
            <w:webHidden/>
          </w:rPr>
        </w:r>
        <w:r w:rsidR="00E20B24">
          <w:rPr>
            <w:noProof/>
            <w:webHidden/>
          </w:rPr>
          <w:fldChar w:fldCharType="separate"/>
        </w:r>
        <w:r w:rsidR="00BB29F7">
          <w:rPr>
            <w:noProof/>
            <w:webHidden/>
          </w:rPr>
          <w:t>9</w:t>
        </w:r>
        <w:r w:rsidR="00E20B24">
          <w:rPr>
            <w:noProof/>
            <w:webHidden/>
          </w:rPr>
          <w:fldChar w:fldCharType="end"/>
        </w:r>
      </w:hyperlink>
    </w:p>
    <w:p w:rsidR="00BB29F7" w:rsidRDefault="00A93699">
      <w:pPr>
        <w:pStyle w:val="TOC1"/>
        <w:tabs>
          <w:tab w:val="left" w:pos="440"/>
          <w:tab w:val="right" w:leader="dot" w:pos="10070"/>
        </w:tabs>
        <w:rPr>
          <w:rFonts w:asciiTheme="minorHAnsi" w:eastAsiaTheme="minorEastAsia" w:hAnsiTheme="minorHAnsi" w:cstheme="minorBidi"/>
          <w:noProof/>
        </w:rPr>
      </w:pPr>
      <w:hyperlink w:anchor="_Toc413972428" w:history="1">
        <w:r w:rsidR="00BB29F7" w:rsidRPr="006A57E1">
          <w:rPr>
            <w:rStyle w:val="Hyperlink"/>
            <w:i/>
            <w:noProof/>
            <w:lang w:bidi="en-US"/>
          </w:rPr>
          <w:t>V.</w:t>
        </w:r>
        <w:r w:rsidR="00BB29F7">
          <w:rPr>
            <w:rFonts w:asciiTheme="minorHAnsi" w:eastAsiaTheme="minorEastAsia" w:hAnsiTheme="minorHAnsi" w:cstheme="minorBidi"/>
            <w:noProof/>
          </w:rPr>
          <w:tab/>
        </w:r>
        <w:r w:rsidR="00BB29F7" w:rsidRPr="006A57E1">
          <w:rPr>
            <w:rStyle w:val="Hyperlink"/>
            <w:noProof/>
            <w:lang w:bidi="en-US"/>
          </w:rPr>
          <w:t xml:space="preserve">Annexure </w:t>
        </w:r>
        <w:r w:rsidR="00BB29F7" w:rsidRPr="006A57E1">
          <w:rPr>
            <w:rStyle w:val="Hyperlink"/>
            <w:i/>
            <w:noProof/>
            <w:lang w:bidi="en-US"/>
          </w:rPr>
          <w:t>(ATTACH any report, format etc. related to the procedures)</w:t>
        </w:r>
        <w:r w:rsidR="00BB29F7">
          <w:rPr>
            <w:noProof/>
            <w:webHidden/>
          </w:rPr>
          <w:tab/>
        </w:r>
        <w:r w:rsidR="00E20B24">
          <w:rPr>
            <w:noProof/>
            <w:webHidden/>
          </w:rPr>
          <w:fldChar w:fldCharType="begin"/>
        </w:r>
        <w:r w:rsidR="00BB29F7">
          <w:rPr>
            <w:noProof/>
            <w:webHidden/>
          </w:rPr>
          <w:instrText xml:space="preserve"> PAGEREF _Toc413972428 \h </w:instrText>
        </w:r>
        <w:r w:rsidR="00E20B24">
          <w:rPr>
            <w:noProof/>
            <w:webHidden/>
          </w:rPr>
        </w:r>
        <w:r w:rsidR="00E20B24">
          <w:rPr>
            <w:noProof/>
            <w:webHidden/>
          </w:rPr>
          <w:fldChar w:fldCharType="separate"/>
        </w:r>
        <w:r w:rsidR="00BB29F7">
          <w:rPr>
            <w:noProof/>
            <w:webHidden/>
          </w:rPr>
          <w:t>10</w:t>
        </w:r>
        <w:r w:rsidR="00E20B24">
          <w:rPr>
            <w:noProof/>
            <w:webHidden/>
          </w:rPr>
          <w:fldChar w:fldCharType="end"/>
        </w:r>
      </w:hyperlink>
    </w:p>
    <w:p w:rsidR="00C9442F" w:rsidRDefault="00E20B24" w:rsidP="005C1A96">
      <w:pPr>
        <w:pStyle w:val="TOC2"/>
        <w:tabs>
          <w:tab w:val="left" w:pos="660"/>
          <w:tab w:val="right" w:leader="dot" w:pos="10070"/>
        </w:tabs>
      </w:pPr>
      <w:r w:rsidRPr="005C1A96">
        <w:rPr>
          <w:rStyle w:val="Hyperlink"/>
          <w:noProof/>
          <w:lang w:bidi="en-US"/>
        </w:rPr>
        <w:fldChar w:fldCharType="end"/>
      </w:r>
    </w:p>
    <w:p w:rsidR="00C9442F" w:rsidRDefault="00C9442F" w:rsidP="009001B0">
      <w:pPr>
        <w:pStyle w:val="Heading1"/>
        <w:jc w:val="both"/>
      </w:pPr>
    </w:p>
    <w:p w:rsidR="00DB10D5" w:rsidRDefault="00DB10D5" w:rsidP="009001B0">
      <w:pPr>
        <w:jc w:val="both"/>
      </w:pPr>
    </w:p>
    <w:p w:rsidR="00DB10D5" w:rsidRDefault="00DB10D5" w:rsidP="009001B0">
      <w:pPr>
        <w:jc w:val="both"/>
      </w:pPr>
    </w:p>
    <w:p w:rsidR="005419F8" w:rsidRDefault="005419F8" w:rsidP="009001B0">
      <w:pPr>
        <w:jc w:val="both"/>
      </w:pPr>
    </w:p>
    <w:p w:rsidR="00CB0173" w:rsidRDefault="00CB0173" w:rsidP="009001B0">
      <w:pPr>
        <w:jc w:val="both"/>
      </w:pPr>
    </w:p>
    <w:p w:rsidR="00CB0173" w:rsidRDefault="00CB0173" w:rsidP="009001B0">
      <w:pPr>
        <w:jc w:val="both"/>
      </w:pPr>
    </w:p>
    <w:p w:rsidR="00CB0173" w:rsidRPr="00DB10D5" w:rsidRDefault="00CB0173" w:rsidP="009001B0">
      <w:pPr>
        <w:jc w:val="both"/>
      </w:pPr>
    </w:p>
    <w:p w:rsidR="00C9442F" w:rsidRDefault="00C9442F" w:rsidP="009001B0">
      <w:pPr>
        <w:pStyle w:val="Heading1"/>
        <w:jc w:val="both"/>
      </w:pPr>
    </w:p>
    <w:p w:rsidR="00337D4C" w:rsidRDefault="00337D4C" w:rsidP="009001B0">
      <w:pPr>
        <w:jc w:val="both"/>
      </w:pPr>
    </w:p>
    <w:p w:rsidR="00ED1805" w:rsidRDefault="00ED1805" w:rsidP="009001B0">
      <w:pPr>
        <w:pStyle w:val="Heading1"/>
        <w:jc w:val="both"/>
      </w:pPr>
    </w:p>
    <w:p w:rsidR="00FE3F34" w:rsidRPr="00FE3F34" w:rsidRDefault="00FE3F34" w:rsidP="00FE3F34">
      <w:r>
        <w:br w:type="page"/>
      </w:r>
    </w:p>
    <w:p w:rsidR="009F4D9D" w:rsidRPr="009F4D9D" w:rsidRDefault="00052ABA" w:rsidP="009F4D9D">
      <w:pPr>
        <w:pStyle w:val="Heading1"/>
        <w:rPr>
          <w:b/>
        </w:rPr>
      </w:pPr>
      <w:bookmarkStart w:id="1" w:name="_Toc413972419"/>
      <w:r>
        <w:lastRenderedPageBreak/>
        <w:t xml:space="preserve">MODULE </w:t>
      </w:r>
      <w:r w:rsidR="00E37D11">
        <w:t>1:</w:t>
      </w:r>
      <w:r>
        <w:t xml:space="preserve"> </w:t>
      </w:r>
      <w:bookmarkEnd w:id="1"/>
      <w:r w:rsidR="00950009">
        <w:t>TOW</w:t>
      </w:r>
      <w:r w:rsidR="00A0538F">
        <w:t xml:space="preserve"> (</w:t>
      </w:r>
      <w:r w:rsidR="00950009">
        <w:t>Time Of Wire)</w:t>
      </w:r>
      <w:r w:rsidR="0069166B">
        <w:t xml:space="preserve"> </w:t>
      </w:r>
    </w:p>
    <w:p w:rsidR="00DB10D5" w:rsidRDefault="00DB10D5" w:rsidP="009001B0">
      <w:pPr>
        <w:pStyle w:val="Heading1"/>
        <w:jc w:val="both"/>
      </w:pPr>
    </w:p>
    <w:p w:rsidR="00616E47" w:rsidRDefault="00616E47" w:rsidP="00616E47">
      <w:pPr>
        <w:pStyle w:val="Heading1"/>
        <w:numPr>
          <w:ilvl w:val="0"/>
          <w:numId w:val="9"/>
        </w:numPr>
      </w:pPr>
      <w:bookmarkStart w:id="2" w:name="_Toc413972420"/>
      <w:r>
        <w:t>Version Control and Signoffs</w:t>
      </w:r>
      <w:bookmarkEnd w:id="2"/>
      <w:r>
        <w:t xml:space="preserve"> </w:t>
      </w:r>
    </w:p>
    <w:p w:rsidR="00616E47" w:rsidRPr="00534348" w:rsidRDefault="00616E47" w:rsidP="00616E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233"/>
        <w:gridCol w:w="1189"/>
        <w:gridCol w:w="1463"/>
        <w:gridCol w:w="1610"/>
        <w:gridCol w:w="2116"/>
        <w:gridCol w:w="1682"/>
      </w:tblGrid>
      <w:tr w:rsidR="00616E47" w:rsidRPr="00F5762F" w:rsidTr="006E6F99">
        <w:tc>
          <w:tcPr>
            <w:tcW w:w="0" w:type="auto"/>
            <w:gridSpan w:val="7"/>
            <w:shd w:val="clear" w:color="auto" w:fill="BFBFBF"/>
          </w:tcPr>
          <w:p w:rsidR="00616E47" w:rsidRPr="00F5762F" w:rsidRDefault="00616E47" w:rsidP="00F5762F">
            <w:pPr>
              <w:spacing w:after="0" w:line="240" w:lineRule="auto"/>
              <w:rPr>
                <w:b/>
              </w:rPr>
            </w:pPr>
            <w:r w:rsidRPr="00F5762F">
              <w:rPr>
                <w:b/>
              </w:rPr>
              <w:t>Document Revision History</w:t>
            </w:r>
          </w:p>
        </w:tc>
      </w:tr>
      <w:tr w:rsidR="00E30164" w:rsidRPr="00F5762F" w:rsidTr="00C95806">
        <w:trPr>
          <w:trHeight w:val="155"/>
        </w:trPr>
        <w:tc>
          <w:tcPr>
            <w:tcW w:w="0" w:type="auto"/>
            <w:shd w:val="clear" w:color="auto" w:fill="BFBFBF"/>
          </w:tcPr>
          <w:p w:rsidR="00616E47" w:rsidRPr="00F5762F" w:rsidRDefault="00616E47" w:rsidP="00F5762F">
            <w:pPr>
              <w:spacing w:after="0" w:line="240" w:lineRule="auto"/>
              <w:rPr>
                <w:b/>
              </w:rPr>
            </w:pPr>
            <w:r w:rsidRPr="00F5762F">
              <w:rPr>
                <w:b/>
              </w:rPr>
              <w:t>Version</w:t>
            </w:r>
          </w:p>
        </w:tc>
        <w:tc>
          <w:tcPr>
            <w:tcW w:w="0" w:type="auto"/>
            <w:shd w:val="clear" w:color="auto" w:fill="BFBFBF"/>
          </w:tcPr>
          <w:p w:rsidR="00616E47" w:rsidRPr="00F5762F" w:rsidRDefault="00616E47" w:rsidP="00F5762F">
            <w:pPr>
              <w:spacing w:after="0" w:line="240" w:lineRule="auto"/>
              <w:rPr>
                <w:b/>
              </w:rPr>
            </w:pPr>
            <w:r w:rsidRPr="00F5762F">
              <w:rPr>
                <w:b/>
              </w:rPr>
              <w:t>Status</w:t>
            </w:r>
          </w:p>
        </w:tc>
        <w:tc>
          <w:tcPr>
            <w:tcW w:w="0" w:type="auto"/>
            <w:shd w:val="clear" w:color="auto" w:fill="BFBFBF"/>
          </w:tcPr>
          <w:p w:rsidR="00616E47" w:rsidRPr="00F5762F" w:rsidRDefault="00616E47" w:rsidP="00F5762F">
            <w:pPr>
              <w:spacing w:after="0" w:line="240" w:lineRule="auto"/>
              <w:rPr>
                <w:b/>
              </w:rPr>
            </w:pPr>
            <w:r w:rsidRPr="00F5762F">
              <w:rPr>
                <w:b/>
              </w:rPr>
              <w:t>Comment</w:t>
            </w:r>
          </w:p>
        </w:tc>
        <w:tc>
          <w:tcPr>
            <w:tcW w:w="0" w:type="auto"/>
            <w:shd w:val="clear" w:color="auto" w:fill="BFBFBF"/>
          </w:tcPr>
          <w:p w:rsidR="00616E47" w:rsidRPr="00F5762F" w:rsidRDefault="00616E47" w:rsidP="00F5762F">
            <w:pPr>
              <w:spacing w:after="0" w:line="240" w:lineRule="auto"/>
              <w:rPr>
                <w:b/>
              </w:rPr>
            </w:pPr>
            <w:r w:rsidRPr="00F5762F">
              <w:rPr>
                <w:b/>
              </w:rPr>
              <w:t>Prepared By</w:t>
            </w:r>
          </w:p>
        </w:tc>
        <w:tc>
          <w:tcPr>
            <w:tcW w:w="1610" w:type="dxa"/>
            <w:shd w:val="clear" w:color="auto" w:fill="BFBFBF"/>
          </w:tcPr>
          <w:p w:rsidR="00616E47" w:rsidRPr="00F5762F" w:rsidRDefault="00616E47" w:rsidP="00F5762F">
            <w:pPr>
              <w:spacing w:after="0" w:line="240" w:lineRule="auto"/>
              <w:rPr>
                <w:b/>
              </w:rPr>
            </w:pPr>
            <w:r w:rsidRPr="00F5762F">
              <w:rPr>
                <w:b/>
              </w:rPr>
              <w:t>Date</w:t>
            </w:r>
          </w:p>
        </w:tc>
        <w:tc>
          <w:tcPr>
            <w:tcW w:w="2116" w:type="dxa"/>
            <w:shd w:val="clear" w:color="auto" w:fill="BFBFBF"/>
          </w:tcPr>
          <w:p w:rsidR="00616E47" w:rsidRPr="00F5762F" w:rsidRDefault="00E26659" w:rsidP="00F5762F">
            <w:pPr>
              <w:spacing w:after="0" w:line="240" w:lineRule="auto"/>
              <w:rPr>
                <w:b/>
              </w:rPr>
            </w:pPr>
            <w:r w:rsidRPr="00F5762F">
              <w:rPr>
                <w:b/>
              </w:rPr>
              <w:t xml:space="preserve">Verified </w:t>
            </w:r>
            <w:r w:rsidR="00616E47" w:rsidRPr="00F5762F">
              <w:rPr>
                <w:b/>
              </w:rPr>
              <w:t>By</w:t>
            </w:r>
          </w:p>
        </w:tc>
        <w:tc>
          <w:tcPr>
            <w:tcW w:w="0" w:type="auto"/>
            <w:shd w:val="clear" w:color="auto" w:fill="BFBFBF"/>
          </w:tcPr>
          <w:p w:rsidR="00616E47" w:rsidRPr="00F5762F" w:rsidRDefault="00616E47" w:rsidP="00F5762F">
            <w:pPr>
              <w:spacing w:after="0" w:line="240" w:lineRule="auto"/>
              <w:rPr>
                <w:b/>
              </w:rPr>
            </w:pPr>
            <w:r w:rsidRPr="00F5762F">
              <w:rPr>
                <w:b/>
              </w:rPr>
              <w:t>Approved By</w:t>
            </w:r>
          </w:p>
        </w:tc>
      </w:tr>
      <w:tr w:rsidR="00E30164" w:rsidRPr="00F5762F" w:rsidTr="00C95806">
        <w:tc>
          <w:tcPr>
            <w:tcW w:w="0" w:type="auto"/>
          </w:tcPr>
          <w:p w:rsidR="00616E47" w:rsidRPr="00F5762F" w:rsidRDefault="00270927" w:rsidP="00F5762F">
            <w:pPr>
              <w:spacing w:after="0" w:line="240" w:lineRule="auto"/>
            </w:pPr>
            <w:r w:rsidRPr="00F5762F">
              <w:t>1.0</w:t>
            </w:r>
          </w:p>
        </w:tc>
        <w:tc>
          <w:tcPr>
            <w:tcW w:w="0" w:type="auto"/>
          </w:tcPr>
          <w:p w:rsidR="00616E47" w:rsidRPr="00F5762F" w:rsidRDefault="00A11166" w:rsidP="00F5762F">
            <w:pPr>
              <w:spacing w:after="0" w:line="240" w:lineRule="auto"/>
            </w:pPr>
            <w:r>
              <w:t>Completed</w:t>
            </w:r>
          </w:p>
        </w:tc>
        <w:tc>
          <w:tcPr>
            <w:tcW w:w="0" w:type="auto"/>
          </w:tcPr>
          <w:p w:rsidR="00616E47" w:rsidRPr="00F5762F" w:rsidRDefault="00616E47" w:rsidP="00F5762F">
            <w:pPr>
              <w:spacing w:after="0" w:line="240" w:lineRule="auto"/>
            </w:pPr>
          </w:p>
        </w:tc>
        <w:tc>
          <w:tcPr>
            <w:tcW w:w="0" w:type="auto"/>
          </w:tcPr>
          <w:p w:rsidR="00616E47" w:rsidRPr="00F5762F" w:rsidRDefault="00CE1090" w:rsidP="00F16545">
            <w:pPr>
              <w:spacing w:after="0" w:line="240" w:lineRule="auto"/>
            </w:pPr>
            <w:r>
              <w:t>Merlin. G</w:t>
            </w:r>
          </w:p>
        </w:tc>
        <w:tc>
          <w:tcPr>
            <w:tcW w:w="1610" w:type="dxa"/>
          </w:tcPr>
          <w:p w:rsidR="00616E47" w:rsidRPr="00F5762F" w:rsidRDefault="00BF1DDE" w:rsidP="006A4DE4">
            <w:pPr>
              <w:spacing w:after="0" w:line="240" w:lineRule="auto"/>
            </w:pPr>
            <w:r>
              <w:t>29</w:t>
            </w:r>
            <w:r w:rsidR="00BF605C">
              <w:t>-</w:t>
            </w:r>
            <w:r w:rsidR="006A4DE4">
              <w:t>Jun</w:t>
            </w:r>
            <w:r w:rsidR="00145915">
              <w:t>-201</w:t>
            </w:r>
            <w:r w:rsidR="006A4DE4">
              <w:t>6</w:t>
            </w:r>
          </w:p>
        </w:tc>
        <w:tc>
          <w:tcPr>
            <w:tcW w:w="2116" w:type="dxa"/>
          </w:tcPr>
          <w:p w:rsidR="00616E47" w:rsidRPr="00F5762F" w:rsidRDefault="00A11166" w:rsidP="00F5762F">
            <w:pPr>
              <w:spacing w:after="0" w:line="240" w:lineRule="auto"/>
            </w:pPr>
            <w:r>
              <w:t>Mohd Irfan Mohiuddin</w:t>
            </w:r>
          </w:p>
        </w:tc>
        <w:tc>
          <w:tcPr>
            <w:tcW w:w="0" w:type="auto"/>
          </w:tcPr>
          <w:p w:rsidR="00616E47" w:rsidRPr="00F5762F" w:rsidRDefault="00A11166" w:rsidP="00F5762F">
            <w:pPr>
              <w:spacing w:after="0" w:line="240" w:lineRule="auto"/>
            </w:pPr>
            <w:r>
              <w:t>Thomas Doyker</w:t>
            </w:r>
          </w:p>
        </w:tc>
      </w:tr>
      <w:tr w:rsidR="00A11166" w:rsidRPr="00F5762F" w:rsidTr="00C95806">
        <w:tc>
          <w:tcPr>
            <w:tcW w:w="0" w:type="auto"/>
          </w:tcPr>
          <w:p w:rsidR="00A11166" w:rsidRPr="00F5762F" w:rsidRDefault="00A11166" w:rsidP="00F5762F">
            <w:pPr>
              <w:spacing w:after="0" w:line="240" w:lineRule="auto"/>
            </w:pPr>
            <w:r>
              <w:t>2.0</w:t>
            </w:r>
          </w:p>
        </w:tc>
        <w:tc>
          <w:tcPr>
            <w:tcW w:w="0" w:type="auto"/>
          </w:tcPr>
          <w:p w:rsidR="00A11166" w:rsidRDefault="00A11166" w:rsidP="00F5762F">
            <w:pPr>
              <w:spacing w:after="0" w:line="240" w:lineRule="auto"/>
            </w:pPr>
            <w:r>
              <w:t>WIP</w:t>
            </w:r>
          </w:p>
        </w:tc>
        <w:tc>
          <w:tcPr>
            <w:tcW w:w="0" w:type="auto"/>
          </w:tcPr>
          <w:p w:rsidR="00A11166" w:rsidRPr="00F5762F" w:rsidRDefault="00A11166" w:rsidP="00F5762F">
            <w:pPr>
              <w:spacing w:after="0" w:line="240" w:lineRule="auto"/>
            </w:pPr>
          </w:p>
        </w:tc>
        <w:tc>
          <w:tcPr>
            <w:tcW w:w="0" w:type="auto"/>
          </w:tcPr>
          <w:p w:rsidR="00A11166" w:rsidRDefault="00A11166" w:rsidP="00F16545">
            <w:pPr>
              <w:spacing w:after="0" w:line="240" w:lineRule="auto"/>
            </w:pPr>
            <w:r>
              <w:t>Merlin G</w:t>
            </w:r>
          </w:p>
        </w:tc>
        <w:tc>
          <w:tcPr>
            <w:tcW w:w="1610" w:type="dxa"/>
          </w:tcPr>
          <w:p w:rsidR="00A11166" w:rsidRDefault="00C95806" w:rsidP="006A4DE4">
            <w:pPr>
              <w:spacing w:after="0" w:line="240" w:lineRule="auto"/>
            </w:pPr>
            <w:r>
              <w:t>14</w:t>
            </w:r>
            <w:r w:rsidR="00A11166">
              <w:t>-Mar-2018</w:t>
            </w:r>
          </w:p>
        </w:tc>
        <w:tc>
          <w:tcPr>
            <w:tcW w:w="2116" w:type="dxa"/>
          </w:tcPr>
          <w:p w:rsidR="00A11166" w:rsidRPr="00F5762F" w:rsidRDefault="000167B7" w:rsidP="00F5762F">
            <w:pPr>
              <w:spacing w:after="0" w:line="240" w:lineRule="auto"/>
            </w:pPr>
            <w:r>
              <w:t>Vijaya Kumar</w:t>
            </w:r>
          </w:p>
        </w:tc>
        <w:tc>
          <w:tcPr>
            <w:tcW w:w="0" w:type="auto"/>
          </w:tcPr>
          <w:p w:rsidR="00A11166" w:rsidRPr="00F5762F" w:rsidRDefault="00A11166" w:rsidP="00F5762F">
            <w:pPr>
              <w:spacing w:after="0" w:line="240" w:lineRule="auto"/>
            </w:pPr>
          </w:p>
        </w:tc>
      </w:tr>
    </w:tbl>
    <w:p w:rsidR="00CB0173" w:rsidRDefault="00CB0173" w:rsidP="006C7199">
      <w:pPr>
        <w:pStyle w:val="Heading1"/>
      </w:pPr>
    </w:p>
    <w:p w:rsidR="00CB0173" w:rsidRDefault="00CB0173" w:rsidP="00CB0173">
      <w:pPr>
        <w:rPr>
          <w:spacing w:val="5"/>
          <w:sz w:val="36"/>
          <w:szCs w:val="36"/>
        </w:rPr>
      </w:pPr>
      <w:r>
        <w:br w:type="page"/>
      </w:r>
    </w:p>
    <w:p w:rsidR="00616E47" w:rsidRDefault="00616E47" w:rsidP="00616E47">
      <w:pPr>
        <w:pStyle w:val="Heading1"/>
        <w:numPr>
          <w:ilvl w:val="0"/>
          <w:numId w:val="9"/>
        </w:numPr>
      </w:pPr>
      <w:bookmarkStart w:id="3" w:name="_Toc413972421"/>
      <w:r>
        <w:lastRenderedPageBreak/>
        <w:t>List Of Acronyms</w:t>
      </w:r>
      <w:bookmarkEnd w:id="3"/>
    </w:p>
    <w:p w:rsidR="00CC1801" w:rsidRPr="00CC1801" w:rsidRDefault="00616E47" w:rsidP="00CC1801">
      <w:pPr>
        <w:pStyle w:val="Heading2"/>
        <w:numPr>
          <w:ilvl w:val="0"/>
          <w:numId w:val="23"/>
        </w:numPr>
      </w:pPr>
      <w:bookmarkStart w:id="4" w:name="_Toc413972422"/>
      <w:r>
        <w:t>Acronyms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20"/>
        <w:gridCol w:w="7038"/>
      </w:tblGrid>
      <w:tr w:rsidR="00616E47" w:rsidRPr="00F5762F" w:rsidTr="00C31DA2">
        <w:tc>
          <w:tcPr>
            <w:tcW w:w="738" w:type="dxa"/>
            <w:shd w:val="clear" w:color="auto" w:fill="BFBFBF"/>
            <w:vAlign w:val="center"/>
          </w:tcPr>
          <w:p w:rsidR="00616E47" w:rsidRPr="00F5762F" w:rsidRDefault="0005466D" w:rsidP="00F5762F">
            <w:pPr>
              <w:spacing w:after="0" w:line="240" w:lineRule="auto"/>
              <w:jc w:val="center"/>
              <w:rPr>
                <w:b/>
              </w:rPr>
            </w:pPr>
            <w:r w:rsidRPr="0005466D">
              <w:rPr>
                <w:b/>
              </w:rPr>
              <w:t>Sr. No.</w:t>
            </w:r>
          </w:p>
        </w:tc>
        <w:tc>
          <w:tcPr>
            <w:tcW w:w="2520" w:type="dxa"/>
            <w:shd w:val="clear" w:color="auto" w:fill="BFBFBF"/>
            <w:vAlign w:val="center"/>
          </w:tcPr>
          <w:p w:rsidR="00616E47" w:rsidRPr="00F5762F" w:rsidRDefault="0005466D" w:rsidP="00F5762F">
            <w:pPr>
              <w:spacing w:after="0" w:line="240" w:lineRule="auto"/>
              <w:jc w:val="center"/>
              <w:rPr>
                <w:b/>
              </w:rPr>
            </w:pPr>
            <w:r w:rsidRPr="0005466D">
              <w:rPr>
                <w:b/>
              </w:rPr>
              <w:t>Abbreviation/Acronyms</w:t>
            </w:r>
          </w:p>
        </w:tc>
        <w:tc>
          <w:tcPr>
            <w:tcW w:w="7038" w:type="dxa"/>
            <w:shd w:val="clear" w:color="auto" w:fill="BFBFBF"/>
            <w:vAlign w:val="center"/>
          </w:tcPr>
          <w:p w:rsidR="00616E47" w:rsidRPr="00F5762F" w:rsidRDefault="0005466D" w:rsidP="00F5762F">
            <w:pPr>
              <w:spacing w:after="0" w:line="240" w:lineRule="auto"/>
              <w:jc w:val="center"/>
              <w:rPr>
                <w:b/>
              </w:rPr>
            </w:pPr>
            <w:r w:rsidRPr="0005466D">
              <w:rPr>
                <w:b/>
              </w:rPr>
              <w:t>Description</w:t>
            </w:r>
          </w:p>
        </w:tc>
      </w:tr>
      <w:tr w:rsidR="00616E47" w:rsidRPr="00F5762F" w:rsidTr="00C31DA2">
        <w:tc>
          <w:tcPr>
            <w:tcW w:w="738" w:type="dxa"/>
          </w:tcPr>
          <w:p w:rsidR="00616E47" w:rsidRPr="00F5762F" w:rsidRDefault="0005466D" w:rsidP="00F5762F">
            <w:pPr>
              <w:spacing w:after="0" w:line="240" w:lineRule="auto"/>
            </w:pPr>
            <w:r>
              <w:t>1</w:t>
            </w:r>
          </w:p>
        </w:tc>
        <w:tc>
          <w:tcPr>
            <w:tcW w:w="2520" w:type="dxa"/>
          </w:tcPr>
          <w:p w:rsidR="00616E47" w:rsidRPr="00F5762F" w:rsidRDefault="00CE1090" w:rsidP="00F5762F">
            <w:pPr>
              <w:spacing w:after="0" w:line="240" w:lineRule="auto"/>
            </w:pPr>
            <w:r>
              <w:t>TOW</w:t>
            </w:r>
          </w:p>
        </w:tc>
        <w:tc>
          <w:tcPr>
            <w:tcW w:w="7038" w:type="dxa"/>
          </w:tcPr>
          <w:p w:rsidR="00616E47" w:rsidRPr="00F5762F" w:rsidRDefault="00CE1090" w:rsidP="00F5762F">
            <w:pPr>
              <w:spacing w:after="0" w:line="240" w:lineRule="auto"/>
            </w:pPr>
            <w:r>
              <w:t>Time Of Wire</w:t>
            </w:r>
          </w:p>
        </w:tc>
      </w:tr>
      <w:tr w:rsidR="00616E47" w:rsidRPr="00F5762F" w:rsidTr="00C31DA2">
        <w:tc>
          <w:tcPr>
            <w:tcW w:w="738" w:type="dxa"/>
          </w:tcPr>
          <w:p w:rsidR="00616E47" w:rsidRPr="00F5762F" w:rsidRDefault="00C86AEC" w:rsidP="00F5762F">
            <w:pPr>
              <w:spacing w:after="0" w:line="240" w:lineRule="auto"/>
            </w:pPr>
            <w:r>
              <w:t>2</w:t>
            </w:r>
          </w:p>
        </w:tc>
        <w:tc>
          <w:tcPr>
            <w:tcW w:w="2520" w:type="dxa"/>
          </w:tcPr>
          <w:p w:rsidR="00616E47" w:rsidRPr="00F5762F" w:rsidRDefault="00CE1090" w:rsidP="00F5762F">
            <w:pPr>
              <w:spacing w:after="0" w:line="240" w:lineRule="auto"/>
            </w:pPr>
            <w:r>
              <w:t>PHI</w:t>
            </w:r>
          </w:p>
        </w:tc>
        <w:tc>
          <w:tcPr>
            <w:tcW w:w="7038" w:type="dxa"/>
          </w:tcPr>
          <w:p w:rsidR="00616E47" w:rsidRPr="00F5762F" w:rsidRDefault="00CE1090" w:rsidP="00A5427E">
            <w:pPr>
              <w:spacing w:after="0" w:line="240" w:lineRule="auto"/>
            </w:pPr>
            <w:r>
              <w:t>Protected Health Information</w:t>
            </w:r>
          </w:p>
        </w:tc>
      </w:tr>
      <w:tr w:rsidR="00616E47" w:rsidRPr="00F5762F" w:rsidTr="00C31DA2">
        <w:tc>
          <w:tcPr>
            <w:tcW w:w="738" w:type="dxa"/>
          </w:tcPr>
          <w:p w:rsidR="00616E47" w:rsidRPr="00F5762F" w:rsidRDefault="00C86AEC" w:rsidP="00F5762F">
            <w:pPr>
              <w:spacing w:after="0" w:line="240" w:lineRule="auto"/>
            </w:pPr>
            <w:r>
              <w:t>3</w:t>
            </w:r>
          </w:p>
        </w:tc>
        <w:tc>
          <w:tcPr>
            <w:tcW w:w="2520" w:type="dxa"/>
          </w:tcPr>
          <w:p w:rsidR="00616E47" w:rsidRPr="00F5762F" w:rsidRDefault="00CE1090" w:rsidP="00F5762F">
            <w:pPr>
              <w:spacing w:after="0" w:line="240" w:lineRule="auto"/>
            </w:pPr>
            <w:r>
              <w:t>AEPPAYS</w:t>
            </w:r>
          </w:p>
        </w:tc>
        <w:tc>
          <w:tcPr>
            <w:tcW w:w="7038" w:type="dxa"/>
          </w:tcPr>
          <w:p w:rsidR="00616E47" w:rsidRPr="00F5762F" w:rsidRDefault="00CE1090" w:rsidP="0005466D">
            <w:pPr>
              <w:spacing w:after="0" w:line="240" w:lineRule="auto"/>
            </w:pPr>
            <w:r>
              <w:t>Aetna’s Product and Payment System</w:t>
            </w:r>
          </w:p>
        </w:tc>
      </w:tr>
      <w:tr w:rsidR="00F9191F" w:rsidRPr="00F5762F" w:rsidTr="00C31DA2">
        <w:tc>
          <w:tcPr>
            <w:tcW w:w="738" w:type="dxa"/>
          </w:tcPr>
          <w:p w:rsidR="00F9191F" w:rsidRPr="00F5762F" w:rsidRDefault="003E2919" w:rsidP="00F5762F">
            <w:pPr>
              <w:spacing w:after="0" w:line="240" w:lineRule="auto"/>
            </w:pPr>
            <w:r>
              <w:t>4</w:t>
            </w:r>
          </w:p>
        </w:tc>
        <w:tc>
          <w:tcPr>
            <w:tcW w:w="2520" w:type="dxa"/>
          </w:tcPr>
          <w:p w:rsidR="00F9191F" w:rsidRPr="00F5762F" w:rsidRDefault="00CE1090" w:rsidP="00F5762F">
            <w:pPr>
              <w:spacing w:after="0" w:line="240" w:lineRule="auto"/>
            </w:pPr>
            <w:r>
              <w:t>PS</w:t>
            </w:r>
          </w:p>
        </w:tc>
        <w:tc>
          <w:tcPr>
            <w:tcW w:w="7038" w:type="dxa"/>
          </w:tcPr>
          <w:p w:rsidR="00CE1090" w:rsidRPr="00F5762F" w:rsidRDefault="00CE1090" w:rsidP="00F5762F">
            <w:pPr>
              <w:spacing w:after="0" w:line="240" w:lineRule="auto"/>
            </w:pPr>
            <w:r>
              <w:t>Plan Sponsor</w:t>
            </w:r>
          </w:p>
        </w:tc>
      </w:tr>
      <w:tr w:rsidR="00CE1090" w:rsidRPr="00F5762F" w:rsidTr="00C31DA2">
        <w:tc>
          <w:tcPr>
            <w:tcW w:w="738" w:type="dxa"/>
          </w:tcPr>
          <w:p w:rsidR="00CE1090" w:rsidRDefault="00CE1090" w:rsidP="00F5762F">
            <w:pPr>
              <w:spacing w:after="0" w:line="240" w:lineRule="auto"/>
            </w:pPr>
            <w:r>
              <w:t>5</w:t>
            </w:r>
          </w:p>
        </w:tc>
        <w:tc>
          <w:tcPr>
            <w:tcW w:w="2520" w:type="dxa"/>
          </w:tcPr>
          <w:p w:rsidR="00CE1090" w:rsidRDefault="00CE1090" w:rsidP="00F5762F">
            <w:pPr>
              <w:spacing w:after="0" w:line="240" w:lineRule="auto"/>
            </w:pPr>
            <w:r>
              <w:t>ESW</w:t>
            </w:r>
          </w:p>
        </w:tc>
        <w:tc>
          <w:tcPr>
            <w:tcW w:w="7038" w:type="dxa"/>
          </w:tcPr>
          <w:p w:rsidR="00CE1090" w:rsidRDefault="00CE1090" w:rsidP="00F5762F">
            <w:pPr>
              <w:spacing w:after="0" w:line="240" w:lineRule="auto"/>
            </w:pPr>
            <w:r>
              <w:t>Employee Secure Website</w:t>
            </w:r>
          </w:p>
        </w:tc>
      </w:tr>
      <w:tr w:rsidR="00CE1090" w:rsidRPr="00F5762F" w:rsidTr="00C31DA2">
        <w:tc>
          <w:tcPr>
            <w:tcW w:w="738" w:type="dxa"/>
          </w:tcPr>
          <w:p w:rsidR="00CE1090" w:rsidRDefault="00CE1090" w:rsidP="00F5762F">
            <w:pPr>
              <w:spacing w:after="0" w:line="240" w:lineRule="auto"/>
            </w:pPr>
            <w:r>
              <w:t>6</w:t>
            </w:r>
          </w:p>
        </w:tc>
        <w:tc>
          <w:tcPr>
            <w:tcW w:w="2520" w:type="dxa"/>
          </w:tcPr>
          <w:p w:rsidR="00CE1090" w:rsidRDefault="00CE1090" w:rsidP="00F5762F">
            <w:pPr>
              <w:spacing w:after="0" w:line="240" w:lineRule="auto"/>
            </w:pPr>
            <w:r>
              <w:t>CRS</w:t>
            </w:r>
          </w:p>
        </w:tc>
        <w:tc>
          <w:tcPr>
            <w:tcW w:w="7038" w:type="dxa"/>
          </w:tcPr>
          <w:p w:rsidR="00CE1090" w:rsidRDefault="00CE1090" w:rsidP="00F5762F">
            <w:pPr>
              <w:spacing w:after="0" w:line="240" w:lineRule="auto"/>
            </w:pPr>
            <w:r>
              <w:t>Claim Reporting System</w:t>
            </w:r>
          </w:p>
        </w:tc>
      </w:tr>
      <w:tr w:rsidR="00CE1090" w:rsidRPr="00F5762F" w:rsidTr="00C31DA2">
        <w:tc>
          <w:tcPr>
            <w:tcW w:w="738" w:type="dxa"/>
          </w:tcPr>
          <w:p w:rsidR="00CE1090" w:rsidRDefault="004D7C6A" w:rsidP="00F5762F">
            <w:pPr>
              <w:spacing w:after="0" w:line="240" w:lineRule="auto"/>
            </w:pPr>
            <w:r>
              <w:t>7</w:t>
            </w:r>
          </w:p>
        </w:tc>
        <w:tc>
          <w:tcPr>
            <w:tcW w:w="2520" w:type="dxa"/>
          </w:tcPr>
          <w:p w:rsidR="00CE1090" w:rsidRDefault="004D7C6A" w:rsidP="00F5762F">
            <w:pPr>
              <w:spacing w:after="0" w:line="240" w:lineRule="auto"/>
            </w:pPr>
            <w:r>
              <w:t>PSU id</w:t>
            </w:r>
          </w:p>
        </w:tc>
        <w:tc>
          <w:tcPr>
            <w:tcW w:w="7038" w:type="dxa"/>
          </w:tcPr>
          <w:p w:rsidR="00CE1090" w:rsidRDefault="004D7C6A" w:rsidP="00F5762F">
            <w:pPr>
              <w:spacing w:after="0" w:line="240" w:lineRule="auto"/>
            </w:pPr>
            <w:r>
              <w:t>Plan Sponsor Unique ID</w:t>
            </w:r>
          </w:p>
        </w:tc>
      </w:tr>
      <w:tr w:rsidR="004D7C6A" w:rsidRPr="00F5762F" w:rsidTr="00C31DA2">
        <w:tc>
          <w:tcPr>
            <w:tcW w:w="738" w:type="dxa"/>
          </w:tcPr>
          <w:p w:rsidR="004D7C6A" w:rsidRDefault="004D7C6A" w:rsidP="00F5762F">
            <w:pPr>
              <w:spacing w:after="0" w:line="240" w:lineRule="auto"/>
            </w:pPr>
            <w:r>
              <w:t>8</w:t>
            </w:r>
          </w:p>
        </w:tc>
        <w:tc>
          <w:tcPr>
            <w:tcW w:w="2520" w:type="dxa"/>
          </w:tcPr>
          <w:p w:rsidR="004D7C6A" w:rsidRDefault="004D7C6A" w:rsidP="00F5762F">
            <w:pPr>
              <w:spacing w:after="0" w:line="240" w:lineRule="auto"/>
            </w:pPr>
            <w:r>
              <w:t>CD</w:t>
            </w:r>
            <w:r w:rsidR="002E44E0">
              <w:t>R</w:t>
            </w:r>
          </w:p>
        </w:tc>
        <w:tc>
          <w:tcPr>
            <w:tcW w:w="7038" w:type="dxa"/>
          </w:tcPr>
          <w:p w:rsidR="004D7C6A" w:rsidRDefault="004D7C6A" w:rsidP="00F5762F">
            <w:pPr>
              <w:spacing w:after="0" w:line="240" w:lineRule="auto"/>
            </w:pPr>
            <w:r>
              <w:t>Claim Detail Reporting</w:t>
            </w:r>
          </w:p>
        </w:tc>
      </w:tr>
      <w:tr w:rsidR="004D7C6A" w:rsidRPr="00F5762F" w:rsidTr="00C31DA2">
        <w:tc>
          <w:tcPr>
            <w:tcW w:w="738" w:type="dxa"/>
          </w:tcPr>
          <w:p w:rsidR="004D7C6A" w:rsidRDefault="004D7C6A" w:rsidP="00F5762F">
            <w:pPr>
              <w:spacing w:after="0" w:line="240" w:lineRule="auto"/>
            </w:pPr>
            <w:r>
              <w:t>9</w:t>
            </w:r>
          </w:p>
        </w:tc>
        <w:tc>
          <w:tcPr>
            <w:tcW w:w="2520" w:type="dxa"/>
          </w:tcPr>
          <w:p w:rsidR="004D7C6A" w:rsidRDefault="004D7C6A" w:rsidP="00F5762F">
            <w:pPr>
              <w:spacing w:after="0" w:line="240" w:lineRule="auto"/>
            </w:pPr>
            <w:r>
              <w:t>CSA</w:t>
            </w:r>
          </w:p>
        </w:tc>
        <w:tc>
          <w:tcPr>
            <w:tcW w:w="7038" w:type="dxa"/>
          </w:tcPr>
          <w:p w:rsidR="004D7C6A" w:rsidRDefault="004D7C6A" w:rsidP="00F5762F">
            <w:pPr>
              <w:spacing w:after="0" w:line="240" w:lineRule="auto"/>
            </w:pPr>
            <w:r>
              <w:t>Control Suffix Account</w:t>
            </w:r>
          </w:p>
        </w:tc>
      </w:tr>
      <w:tr w:rsidR="004D7C6A" w:rsidRPr="00F5762F" w:rsidTr="00C31DA2">
        <w:tc>
          <w:tcPr>
            <w:tcW w:w="738" w:type="dxa"/>
          </w:tcPr>
          <w:p w:rsidR="004D7C6A" w:rsidRDefault="004D7C6A" w:rsidP="00F5762F">
            <w:pPr>
              <w:spacing w:after="0" w:line="240" w:lineRule="auto"/>
            </w:pPr>
            <w:r>
              <w:t>10</w:t>
            </w:r>
          </w:p>
        </w:tc>
        <w:tc>
          <w:tcPr>
            <w:tcW w:w="2520" w:type="dxa"/>
          </w:tcPr>
          <w:p w:rsidR="004D7C6A" w:rsidRDefault="004D7C6A" w:rsidP="00F5762F">
            <w:pPr>
              <w:spacing w:after="0" w:line="240" w:lineRule="auto"/>
            </w:pPr>
            <w:r>
              <w:t>CSAB</w:t>
            </w:r>
          </w:p>
        </w:tc>
        <w:tc>
          <w:tcPr>
            <w:tcW w:w="7038" w:type="dxa"/>
          </w:tcPr>
          <w:p w:rsidR="004D7C6A" w:rsidRDefault="004D7C6A" w:rsidP="00F5762F">
            <w:pPr>
              <w:spacing w:after="0" w:line="240" w:lineRule="auto"/>
            </w:pPr>
            <w:r>
              <w:t>Control Suffix Account Benefit</w:t>
            </w:r>
          </w:p>
        </w:tc>
      </w:tr>
    </w:tbl>
    <w:p w:rsidR="00616E47" w:rsidRDefault="00616E47" w:rsidP="00BE31B2">
      <w:pPr>
        <w:spacing w:after="0" w:line="240" w:lineRule="auto"/>
      </w:pPr>
    </w:p>
    <w:p w:rsidR="00CB0173" w:rsidRDefault="00CB0173">
      <w:r>
        <w:br w:type="page"/>
      </w:r>
    </w:p>
    <w:p w:rsidR="00616E47" w:rsidRDefault="00811C12" w:rsidP="00616E47">
      <w:pPr>
        <w:pStyle w:val="Heading2"/>
        <w:numPr>
          <w:ilvl w:val="0"/>
          <w:numId w:val="23"/>
        </w:numPr>
      </w:pPr>
      <w:bookmarkStart w:id="5" w:name="_Toc413972423"/>
      <w:r>
        <w:lastRenderedPageBreak/>
        <w:t xml:space="preserve">Key </w:t>
      </w:r>
      <w:r w:rsidR="00616E47">
        <w:t>Definitions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021"/>
        <w:gridCol w:w="8544"/>
      </w:tblGrid>
      <w:tr w:rsidR="0094036E" w:rsidRPr="00F5762F" w:rsidTr="00FC7452">
        <w:tc>
          <w:tcPr>
            <w:tcW w:w="0" w:type="auto"/>
            <w:shd w:val="clear" w:color="auto" w:fill="BFBFBF"/>
            <w:vAlign w:val="center"/>
          </w:tcPr>
          <w:p w:rsidR="00616E47" w:rsidRPr="00F5762F" w:rsidRDefault="00616E47" w:rsidP="00F5762F">
            <w:pPr>
              <w:spacing w:after="0" w:line="240" w:lineRule="auto"/>
              <w:jc w:val="center"/>
              <w:rPr>
                <w:b/>
              </w:rPr>
            </w:pPr>
            <w:r w:rsidRPr="00F5762F">
              <w:rPr>
                <w:b/>
              </w:rPr>
              <w:t>Sr. No.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616E47" w:rsidRPr="00F5762F" w:rsidRDefault="00616E47" w:rsidP="00F5762F">
            <w:pPr>
              <w:spacing w:after="0" w:line="240" w:lineRule="auto"/>
              <w:jc w:val="center"/>
              <w:rPr>
                <w:b/>
              </w:rPr>
            </w:pPr>
            <w:r w:rsidRPr="00F5762F">
              <w:rPr>
                <w:b/>
              </w:rPr>
              <w:t>Term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616E47" w:rsidRPr="00F5762F" w:rsidRDefault="00252062" w:rsidP="002520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 w:rsidR="00616E47" w:rsidRPr="00F5762F">
              <w:rPr>
                <w:b/>
              </w:rPr>
              <w:t>Definitions</w:t>
            </w:r>
          </w:p>
        </w:tc>
      </w:tr>
      <w:tr w:rsidR="00AE33E6" w:rsidRPr="00F5762F" w:rsidTr="00FC7452">
        <w:tc>
          <w:tcPr>
            <w:tcW w:w="0" w:type="auto"/>
          </w:tcPr>
          <w:p w:rsidR="00AE33E6" w:rsidRPr="00A4245F" w:rsidRDefault="00BE5113" w:rsidP="00F5762F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</w:tcPr>
          <w:p w:rsidR="00AE33E6" w:rsidRDefault="008D06FB" w:rsidP="007064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AEPPAYS</w:t>
            </w:r>
          </w:p>
        </w:tc>
        <w:tc>
          <w:tcPr>
            <w:tcW w:w="0" w:type="auto"/>
          </w:tcPr>
          <w:p w:rsidR="00AE33E6" w:rsidRDefault="008D06FB" w:rsidP="00051CFE">
            <w:pPr>
              <w:snapToGri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Aetna product and payment system provides Electronic Remittance Advices as well as Electronic fund transfer to providers and members.</w:t>
            </w:r>
          </w:p>
        </w:tc>
      </w:tr>
      <w:tr w:rsidR="00AE33E6" w:rsidRPr="00F5762F" w:rsidTr="00FC7452">
        <w:tc>
          <w:tcPr>
            <w:tcW w:w="0" w:type="auto"/>
          </w:tcPr>
          <w:p w:rsidR="00AE33E6" w:rsidRDefault="00BE5113" w:rsidP="00F5762F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</w:tcPr>
          <w:p w:rsidR="00AE33E6" w:rsidRDefault="008D06FB" w:rsidP="007064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ESW</w:t>
            </w:r>
          </w:p>
        </w:tc>
        <w:tc>
          <w:tcPr>
            <w:tcW w:w="0" w:type="auto"/>
          </w:tcPr>
          <w:p w:rsidR="00756EFE" w:rsidRDefault="008D06FB" w:rsidP="00051CFE">
            <w:pPr>
              <w:snapToGri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 Website helps us to complete the new customer setup.</w:t>
            </w:r>
          </w:p>
        </w:tc>
      </w:tr>
      <w:tr w:rsidR="00756EFE" w:rsidRPr="00F5762F" w:rsidTr="00FC7452">
        <w:tc>
          <w:tcPr>
            <w:tcW w:w="0" w:type="auto"/>
          </w:tcPr>
          <w:p w:rsidR="00756EFE" w:rsidRDefault="00BE5113" w:rsidP="00F5762F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</w:tcPr>
          <w:p w:rsidR="00756EFE" w:rsidRDefault="00756EFE" w:rsidP="007064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</w:t>
            </w:r>
          </w:p>
        </w:tc>
        <w:tc>
          <w:tcPr>
            <w:tcW w:w="0" w:type="auto"/>
          </w:tcPr>
          <w:p w:rsidR="00756EFE" w:rsidRDefault="00756EFE" w:rsidP="000167B7">
            <w:pPr>
              <w:snapToGri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PHI </w:t>
            </w:r>
            <w:r w:rsidR="000167B7">
              <w:rPr>
                <w:rFonts w:ascii="Calibri" w:hAnsi="Calibri" w:cs="Calibri"/>
                <w:color w:val="000000"/>
              </w:rPr>
              <w:t xml:space="preserve">link is </w:t>
            </w:r>
            <w:r w:rsidR="00A11166">
              <w:rPr>
                <w:rFonts w:ascii="Calibri" w:hAnsi="Calibri" w:cs="Calibri"/>
                <w:color w:val="000000"/>
              </w:rPr>
              <w:t>to verify the plan sponsor’s contact access for the report</w:t>
            </w:r>
            <w:r w:rsidR="00C95806">
              <w:rPr>
                <w:rFonts w:ascii="Calibri" w:hAnsi="Calibri" w:cs="Calibri"/>
                <w:color w:val="000000"/>
              </w:rPr>
              <w:t xml:space="preserve"> (Customer/vendor)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</w:tbl>
    <w:p w:rsidR="00EE026D" w:rsidRDefault="00EE026D" w:rsidP="00616E47"/>
    <w:p w:rsidR="00CB0173" w:rsidRDefault="00CB0173">
      <w:r>
        <w:br w:type="page"/>
      </w:r>
    </w:p>
    <w:p w:rsidR="005419F8" w:rsidRPr="005419F8" w:rsidRDefault="00C92F4A" w:rsidP="005419F8">
      <w:pPr>
        <w:pStyle w:val="Heading1"/>
        <w:numPr>
          <w:ilvl w:val="0"/>
          <w:numId w:val="9"/>
        </w:numPr>
        <w:rPr>
          <w:i/>
          <w:sz w:val="28"/>
          <w:szCs w:val="28"/>
        </w:rPr>
      </w:pPr>
      <w:bookmarkStart w:id="6" w:name="_Toc413972424"/>
      <w:r>
        <w:lastRenderedPageBreak/>
        <w:t>Accounting Procedure</w:t>
      </w:r>
      <w:bookmarkEnd w:id="6"/>
      <w:r>
        <w:t xml:space="preserve"> </w:t>
      </w:r>
    </w:p>
    <w:p w:rsidR="00D749BB" w:rsidRPr="00D749BB" w:rsidRDefault="00425280" w:rsidP="005419F8">
      <w:pPr>
        <w:pStyle w:val="Heading2"/>
        <w:numPr>
          <w:ilvl w:val="1"/>
          <w:numId w:val="9"/>
        </w:numPr>
        <w:rPr>
          <w:i/>
          <w:spacing w:val="5"/>
        </w:rPr>
      </w:pPr>
      <w:bookmarkStart w:id="7" w:name="_Toc413972425"/>
      <w:r w:rsidRPr="00425280">
        <w:rPr>
          <w:spacing w:val="5"/>
          <w:sz w:val="36"/>
          <w:szCs w:val="36"/>
        </w:rPr>
        <w:t>Key Information</w:t>
      </w:r>
      <w:bookmarkEnd w:id="7"/>
      <w:r w:rsidRPr="00425280">
        <w:rPr>
          <w:spacing w:val="5"/>
          <w:sz w:val="36"/>
          <w:szCs w:val="36"/>
        </w:rPr>
        <w:t xml:space="preserve"> </w:t>
      </w:r>
    </w:p>
    <w:tbl>
      <w:tblPr>
        <w:tblW w:w="5036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4339"/>
        <w:gridCol w:w="6031"/>
      </w:tblGrid>
      <w:tr w:rsidR="00425280" w:rsidRPr="00F5762F" w:rsidTr="00084D52">
        <w:trPr>
          <w:trHeight w:val="367"/>
        </w:trPr>
        <w:tc>
          <w:tcPr>
            <w:tcW w:w="5000" w:type="pct"/>
            <w:gridSpan w:val="2"/>
            <w:tcBorders>
              <w:bottom w:val="single" w:sz="2" w:space="0" w:color="000000"/>
            </w:tcBorders>
            <w:shd w:val="clear" w:color="auto" w:fill="BFBFBF"/>
          </w:tcPr>
          <w:p w:rsidR="00425280" w:rsidRPr="00686ACC" w:rsidRDefault="00425280" w:rsidP="00270927">
            <w:pPr>
              <w:pStyle w:val="TableText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Objective</w:t>
            </w:r>
          </w:p>
        </w:tc>
      </w:tr>
      <w:tr w:rsidR="00425280" w:rsidRPr="00F5762F" w:rsidTr="00BF1DDE">
        <w:trPr>
          <w:trHeight w:val="670"/>
        </w:trPr>
        <w:tc>
          <w:tcPr>
            <w:tcW w:w="5000" w:type="pct"/>
            <w:gridSpan w:val="2"/>
            <w:shd w:val="clear" w:color="auto" w:fill="auto"/>
          </w:tcPr>
          <w:p w:rsidR="00D749BB" w:rsidRPr="005A23D1" w:rsidRDefault="00566BD5" w:rsidP="004E30E2">
            <w:r w:rsidRPr="005A23D1">
              <w:t xml:space="preserve">The main objective of </w:t>
            </w:r>
            <w:r w:rsidR="004E30E2" w:rsidRPr="005A23D1">
              <w:t>TOW</w:t>
            </w:r>
            <w:r w:rsidR="00AE33E6" w:rsidRPr="005A23D1">
              <w:t xml:space="preserve"> is to </w:t>
            </w:r>
            <w:r w:rsidR="0055582A">
              <w:t>setup new or</w:t>
            </w:r>
            <w:r w:rsidR="004E30E2" w:rsidRPr="005A23D1">
              <w:t xml:space="preserve"> existing customer and provide them the claims details at the time </w:t>
            </w:r>
            <w:r w:rsidR="005A23D1" w:rsidRPr="005A23D1">
              <w:t xml:space="preserve">of </w:t>
            </w:r>
            <w:r w:rsidR="004E30E2" w:rsidRPr="005A23D1">
              <w:t>funding is requested from a customer.</w:t>
            </w:r>
          </w:p>
        </w:tc>
      </w:tr>
      <w:tr w:rsidR="00425280" w:rsidRPr="00F5762F" w:rsidTr="00084D52">
        <w:trPr>
          <w:trHeight w:val="367"/>
        </w:trPr>
        <w:tc>
          <w:tcPr>
            <w:tcW w:w="2092" w:type="pct"/>
            <w:shd w:val="clear" w:color="auto" w:fill="BFBFBF"/>
          </w:tcPr>
          <w:p w:rsidR="00425280" w:rsidRPr="005A23D1" w:rsidRDefault="00425280" w:rsidP="00270927">
            <w:pPr>
              <w:pStyle w:val="TableText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5A23D1">
              <w:rPr>
                <w:rFonts w:ascii="Cambria" w:hAnsi="Cambria"/>
                <w:b/>
                <w:sz w:val="22"/>
                <w:szCs w:val="22"/>
              </w:rPr>
              <w:t xml:space="preserve">Critical Success Factors: </w:t>
            </w:r>
          </w:p>
        </w:tc>
        <w:tc>
          <w:tcPr>
            <w:tcW w:w="2908" w:type="pct"/>
            <w:shd w:val="clear" w:color="auto" w:fill="BFBFBF"/>
          </w:tcPr>
          <w:p w:rsidR="00425280" w:rsidRPr="005A23D1" w:rsidRDefault="00425280" w:rsidP="00425280">
            <w:pPr>
              <w:pStyle w:val="TableText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5A23D1">
              <w:rPr>
                <w:rFonts w:ascii="Cambria" w:hAnsi="Cambria"/>
                <w:b/>
                <w:sz w:val="22"/>
                <w:szCs w:val="22"/>
              </w:rPr>
              <w:t xml:space="preserve">Key Performance Indicators (KPIs): </w:t>
            </w:r>
          </w:p>
        </w:tc>
      </w:tr>
      <w:tr w:rsidR="00425280" w:rsidRPr="00F5762F" w:rsidTr="00084D52">
        <w:trPr>
          <w:trHeight w:val="334"/>
        </w:trPr>
        <w:tc>
          <w:tcPr>
            <w:tcW w:w="2092" w:type="pct"/>
          </w:tcPr>
          <w:p w:rsidR="00A11166" w:rsidRDefault="00A11166" w:rsidP="006A4DE4">
            <w:pPr>
              <w:pStyle w:val="TableText"/>
              <w:numPr>
                <w:ilvl w:val="0"/>
                <w:numId w:val="44"/>
              </w:numPr>
              <w:suppressAutoHyphens/>
              <w:autoSpaceDN/>
              <w:adjustRightInd/>
              <w:snapToGrid w:val="0"/>
              <w:spacing w:before="0" w:after="0" w:line="360" w:lineRule="auto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  <w:r>
              <w:rPr>
                <w:rFonts w:ascii="Cambria" w:hAnsi="Cambria"/>
                <w:sz w:val="22"/>
                <w:szCs w:val="22"/>
                <w:lang w:bidi="en-US"/>
              </w:rPr>
              <w:t>Verify the contact email address matches in the PHI site with that of the company or the broker.</w:t>
            </w:r>
          </w:p>
          <w:p w:rsidR="00EB4588" w:rsidRPr="005A23D1" w:rsidRDefault="004E30E2" w:rsidP="006A4DE4">
            <w:pPr>
              <w:pStyle w:val="TableText"/>
              <w:numPr>
                <w:ilvl w:val="0"/>
                <w:numId w:val="44"/>
              </w:numPr>
              <w:suppressAutoHyphens/>
              <w:autoSpaceDN/>
              <w:adjustRightInd/>
              <w:snapToGrid w:val="0"/>
              <w:spacing w:before="0" w:after="0" w:line="360" w:lineRule="auto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 xml:space="preserve">On daily basis we have to </w:t>
            </w:r>
            <w:r w:rsidR="00BF1DDE" w:rsidRPr="00BF1DDE">
              <w:rPr>
                <w:rFonts w:ascii="Cambria" w:hAnsi="Cambria"/>
                <w:sz w:val="22"/>
                <w:szCs w:val="22"/>
                <w:lang w:bidi="en-US"/>
              </w:rPr>
              <w:t xml:space="preserve">complete </w:t>
            </w:r>
            <w:r w:rsidR="00BF1DDE">
              <w:rPr>
                <w:rFonts w:ascii="Cambria" w:hAnsi="Cambria"/>
                <w:sz w:val="22"/>
                <w:szCs w:val="22"/>
                <w:lang w:bidi="en-US"/>
              </w:rPr>
              <w:t xml:space="preserve">TOW Setup </w:t>
            </w:r>
            <w:r w:rsidR="00BF1DDE" w:rsidRPr="00BF1DDE">
              <w:rPr>
                <w:rFonts w:ascii="Cambria" w:hAnsi="Cambria"/>
                <w:sz w:val="22"/>
                <w:szCs w:val="22"/>
                <w:lang w:bidi="en-US"/>
              </w:rPr>
              <w:t>within 24 hours from the time of request</w:t>
            </w: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>.</w:t>
            </w:r>
          </w:p>
          <w:p w:rsidR="007025B0" w:rsidRPr="005A23D1" w:rsidRDefault="007025B0" w:rsidP="006A4DE4">
            <w:pPr>
              <w:pStyle w:val="TableText"/>
              <w:numPr>
                <w:ilvl w:val="0"/>
                <w:numId w:val="44"/>
              </w:numPr>
              <w:suppressAutoHyphens/>
              <w:autoSpaceDN/>
              <w:adjustRightInd/>
              <w:snapToGrid w:val="0"/>
              <w:spacing w:before="0" w:after="0" w:line="360" w:lineRule="auto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>Details of the customer updated should be accurate.</w:t>
            </w:r>
          </w:p>
          <w:p w:rsidR="007025B0" w:rsidRPr="005A23D1" w:rsidRDefault="007025B0" w:rsidP="006A4DE4">
            <w:pPr>
              <w:pStyle w:val="TableText"/>
              <w:numPr>
                <w:ilvl w:val="0"/>
                <w:numId w:val="44"/>
              </w:numPr>
              <w:suppressAutoHyphens/>
              <w:autoSpaceDN/>
              <w:adjustRightInd/>
              <w:snapToGrid w:val="0"/>
              <w:spacing w:before="0" w:after="0" w:line="360" w:lineRule="auto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>Proper Sub type report should be provided as given in the Setup sheet.</w:t>
            </w:r>
          </w:p>
          <w:p w:rsidR="007025B0" w:rsidRPr="005A23D1" w:rsidRDefault="007025B0" w:rsidP="006A4DE4">
            <w:pPr>
              <w:pStyle w:val="TableText"/>
              <w:numPr>
                <w:ilvl w:val="0"/>
                <w:numId w:val="44"/>
              </w:numPr>
              <w:suppressAutoHyphens/>
              <w:autoSpaceDN/>
              <w:adjustRightInd/>
              <w:snapToGrid w:val="0"/>
              <w:spacing w:before="0" w:after="0" w:line="360" w:lineRule="auto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>Proper access id should be sent to the manager (specified in the Sutherland setup sheet).</w:t>
            </w:r>
          </w:p>
          <w:p w:rsidR="00425280" w:rsidRDefault="002E393B" w:rsidP="006A4DE4">
            <w:pPr>
              <w:pStyle w:val="TableText"/>
              <w:numPr>
                <w:ilvl w:val="0"/>
                <w:numId w:val="44"/>
              </w:numPr>
              <w:suppressAutoHyphens/>
              <w:autoSpaceDN/>
              <w:adjustRightInd/>
              <w:snapToGrid w:val="0"/>
              <w:spacing w:before="0" w:after="0" w:line="360" w:lineRule="auto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>If there is any mismatch in the information provided in Sutherland setup sheet and tools make sure to update the comment in the spreadsheet (for example: PSUID, Customer name, etc...) and do not process further until the sheet is again updated by the onshore team.</w:t>
            </w:r>
          </w:p>
          <w:p w:rsidR="00A11166" w:rsidRPr="00A11166" w:rsidRDefault="006A4DE4" w:rsidP="00A11166">
            <w:pPr>
              <w:pStyle w:val="TableText"/>
              <w:numPr>
                <w:ilvl w:val="0"/>
                <w:numId w:val="44"/>
              </w:numPr>
              <w:suppressAutoHyphens/>
              <w:autoSpaceDN/>
              <w:adjustRightInd/>
              <w:snapToGrid w:val="0"/>
              <w:spacing w:before="0" w:after="0" w:line="360" w:lineRule="auto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  <w:r>
              <w:rPr>
                <w:rFonts w:ascii="Cambria" w:hAnsi="Cambria"/>
                <w:sz w:val="22"/>
                <w:szCs w:val="22"/>
                <w:lang w:bidi="en-US"/>
              </w:rPr>
              <w:t>I</w:t>
            </w:r>
            <w:r w:rsidRPr="006A4DE4">
              <w:rPr>
                <w:rFonts w:ascii="Cambria" w:hAnsi="Cambria"/>
                <w:sz w:val="22"/>
                <w:szCs w:val="22"/>
                <w:lang w:bidi="en-US"/>
              </w:rPr>
              <w:t xml:space="preserve">f the contact name is way off from </w:t>
            </w:r>
            <w:r w:rsidRPr="006A4DE4">
              <w:rPr>
                <w:rFonts w:ascii="Cambria" w:hAnsi="Cambria"/>
                <w:sz w:val="22"/>
                <w:szCs w:val="22"/>
                <w:lang w:bidi="en-US"/>
              </w:rPr>
              <w:lastRenderedPageBreak/>
              <w:t>the contact email provided</w:t>
            </w:r>
            <w:r>
              <w:rPr>
                <w:rFonts w:ascii="Cambria" w:hAnsi="Cambria"/>
                <w:sz w:val="22"/>
                <w:szCs w:val="22"/>
                <w:lang w:bidi="en-US"/>
              </w:rPr>
              <w:t xml:space="preserve">, need to send back </w:t>
            </w:r>
            <w:r w:rsidRPr="006A4DE4">
              <w:rPr>
                <w:rFonts w:ascii="Cambria" w:hAnsi="Cambria"/>
                <w:sz w:val="22"/>
                <w:szCs w:val="22"/>
                <w:lang w:bidi="en-US"/>
              </w:rPr>
              <w:t>for</w:t>
            </w:r>
            <w:r>
              <w:rPr>
                <w:rFonts w:ascii="Cambria" w:hAnsi="Cambria"/>
                <w:sz w:val="22"/>
                <w:szCs w:val="22"/>
                <w:lang w:bidi="en-US"/>
              </w:rPr>
              <w:t xml:space="preserve"> clarification.</w:t>
            </w:r>
          </w:p>
          <w:p w:rsidR="00BF1DDE" w:rsidRPr="005A23D1" w:rsidRDefault="00BF1DDE" w:rsidP="006A4DE4">
            <w:pPr>
              <w:pStyle w:val="TableText"/>
              <w:suppressAutoHyphens/>
              <w:autoSpaceDN/>
              <w:adjustRightInd/>
              <w:snapToGrid w:val="0"/>
              <w:spacing w:before="0" w:after="0" w:line="360" w:lineRule="auto"/>
              <w:ind w:left="720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</w:p>
        </w:tc>
        <w:tc>
          <w:tcPr>
            <w:tcW w:w="2908" w:type="pct"/>
          </w:tcPr>
          <w:p w:rsidR="00B50592" w:rsidRPr="005A23D1" w:rsidRDefault="004E30E2" w:rsidP="005D1D34">
            <w:pPr>
              <w:pStyle w:val="TableText"/>
              <w:numPr>
                <w:ilvl w:val="0"/>
                <w:numId w:val="30"/>
              </w:numPr>
              <w:suppressAutoHyphens/>
              <w:autoSpaceDN/>
              <w:adjustRightInd/>
              <w:snapToGrid w:val="0"/>
              <w:spacing w:before="0" w:after="0" w:line="360" w:lineRule="auto"/>
              <w:ind w:left="360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lastRenderedPageBreak/>
              <w:t>Make sure that correct level of report</w:t>
            </w:r>
            <w:r w:rsidR="00BE5113" w:rsidRPr="005A23D1">
              <w:rPr>
                <w:rFonts w:ascii="Cambria" w:hAnsi="Cambria"/>
                <w:sz w:val="22"/>
                <w:szCs w:val="22"/>
                <w:lang w:bidi="en-US"/>
              </w:rPr>
              <w:t xml:space="preserve">, </w:t>
            </w:r>
            <w:r w:rsidR="000B2A61" w:rsidRPr="005A23D1">
              <w:rPr>
                <w:rFonts w:ascii="Cambria" w:hAnsi="Cambria"/>
                <w:sz w:val="22"/>
                <w:szCs w:val="22"/>
                <w:lang w:bidi="en-US"/>
              </w:rPr>
              <w:t>wire line</w:t>
            </w:r>
            <w:r w:rsidR="00BE5113" w:rsidRPr="005A23D1">
              <w:rPr>
                <w:rFonts w:ascii="Cambria" w:hAnsi="Cambria"/>
                <w:sz w:val="22"/>
                <w:szCs w:val="22"/>
                <w:lang w:bidi="en-US"/>
              </w:rPr>
              <w:t xml:space="preserve"> number, name</w:t>
            </w:r>
            <w:r w:rsidR="00986560" w:rsidRPr="005A23D1">
              <w:rPr>
                <w:rFonts w:ascii="Cambria" w:hAnsi="Cambria"/>
                <w:sz w:val="22"/>
                <w:szCs w:val="22"/>
                <w:lang w:bidi="en-US"/>
              </w:rPr>
              <w:t xml:space="preserve"> and plan sponsor contact name is provided in AEPPAYS tool</w:t>
            </w: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>.</w:t>
            </w:r>
            <w:r w:rsidR="0038515F" w:rsidRPr="005A23D1">
              <w:rPr>
                <w:rFonts w:ascii="Cambria" w:hAnsi="Cambria"/>
                <w:sz w:val="22"/>
                <w:szCs w:val="22"/>
                <w:lang w:bidi="en-US"/>
              </w:rPr>
              <w:t xml:space="preserve"> </w:t>
            </w:r>
          </w:p>
          <w:p w:rsidR="001F34F7" w:rsidRPr="005A23D1" w:rsidRDefault="004E30E2" w:rsidP="001F34F7">
            <w:pPr>
              <w:pStyle w:val="TableText"/>
              <w:numPr>
                <w:ilvl w:val="0"/>
                <w:numId w:val="30"/>
              </w:numPr>
              <w:suppressAutoHyphens/>
              <w:autoSpaceDN/>
              <w:adjustRightInd/>
              <w:snapToGrid w:val="0"/>
              <w:spacing w:before="0" w:after="0" w:line="360" w:lineRule="auto"/>
              <w:ind w:left="360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>Make sure to copy the correct CRS id.</w:t>
            </w:r>
          </w:p>
          <w:p w:rsidR="00986560" w:rsidRPr="005A23D1" w:rsidRDefault="00986560" w:rsidP="001F34F7">
            <w:pPr>
              <w:pStyle w:val="TableText"/>
              <w:numPr>
                <w:ilvl w:val="0"/>
                <w:numId w:val="30"/>
              </w:numPr>
              <w:suppressAutoHyphens/>
              <w:autoSpaceDN/>
              <w:adjustRightInd/>
              <w:snapToGrid w:val="0"/>
              <w:spacing w:before="0" w:after="0" w:line="360" w:lineRule="auto"/>
              <w:ind w:left="360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>Make sure to give correct email address, PSUID, CRS unique id and list the right details of the customer</w:t>
            </w:r>
            <w:r w:rsidR="000B2A61" w:rsidRPr="005A23D1">
              <w:rPr>
                <w:rFonts w:ascii="Cambria" w:hAnsi="Cambria"/>
                <w:sz w:val="22"/>
                <w:szCs w:val="22"/>
                <w:lang w:bidi="en-US"/>
              </w:rPr>
              <w:t xml:space="preserve"> </w:t>
            </w: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>(if it is new customer).</w:t>
            </w:r>
          </w:p>
          <w:p w:rsidR="004E30E2" w:rsidRPr="005A23D1" w:rsidRDefault="00986560" w:rsidP="001F34F7">
            <w:pPr>
              <w:pStyle w:val="TableText"/>
              <w:numPr>
                <w:ilvl w:val="0"/>
                <w:numId w:val="30"/>
              </w:numPr>
              <w:suppressAutoHyphens/>
              <w:autoSpaceDN/>
              <w:adjustRightInd/>
              <w:snapToGrid w:val="0"/>
              <w:spacing w:before="0" w:after="0" w:line="360" w:lineRule="auto"/>
              <w:ind w:left="360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>Make sure that right access id is sent to the manager.</w:t>
            </w:r>
          </w:p>
          <w:p w:rsidR="00986560" w:rsidRPr="005A23D1" w:rsidRDefault="00986560" w:rsidP="001F34F7">
            <w:pPr>
              <w:pStyle w:val="TableText"/>
              <w:numPr>
                <w:ilvl w:val="0"/>
                <w:numId w:val="30"/>
              </w:numPr>
              <w:suppressAutoHyphens/>
              <w:autoSpaceDN/>
              <w:adjustRightInd/>
              <w:snapToGrid w:val="0"/>
              <w:spacing w:before="0" w:after="0" w:line="360" w:lineRule="auto"/>
              <w:ind w:left="360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>In case of new customer, check fo</w:t>
            </w:r>
            <w:r w:rsidR="000B2A61" w:rsidRPr="005A23D1">
              <w:rPr>
                <w:rFonts w:ascii="Cambria" w:hAnsi="Cambria"/>
                <w:sz w:val="22"/>
                <w:szCs w:val="22"/>
                <w:lang w:bidi="en-US"/>
              </w:rPr>
              <w:t>r</w:t>
            </w: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 xml:space="preserve"> ex</w:t>
            </w:r>
            <w:r w:rsidR="000B2A61" w:rsidRPr="005A23D1">
              <w:rPr>
                <w:rFonts w:ascii="Cambria" w:hAnsi="Cambria"/>
                <w:sz w:val="22"/>
                <w:szCs w:val="22"/>
                <w:lang w:bidi="en-US"/>
              </w:rPr>
              <w:t>pires</w:t>
            </w: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 xml:space="preserve"> date.</w:t>
            </w:r>
          </w:p>
          <w:p w:rsidR="00986560" w:rsidRDefault="00986560" w:rsidP="001F34F7">
            <w:pPr>
              <w:pStyle w:val="TableText"/>
              <w:numPr>
                <w:ilvl w:val="0"/>
                <w:numId w:val="30"/>
              </w:numPr>
              <w:suppressAutoHyphens/>
              <w:autoSpaceDN/>
              <w:adjustRightInd/>
              <w:snapToGrid w:val="0"/>
              <w:spacing w:before="0" w:after="0" w:line="360" w:lineRule="auto"/>
              <w:ind w:left="360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>Once done with the pro</w:t>
            </w:r>
            <w:r w:rsidR="000B2A61" w:rsidRPr="005A23D1">
              <w:rPr>
                <w:rFonts w:ascii="Cambria" w:hAnsi="Cambria"/>
                <w:sz w:val="22"/>
                <w:szCs w:val="22"/>
                <w:lang w:bidi="en-US"/>
              </w:rPr>
              <w:t>c</w:t>
            </w: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>ess</w:t>
            </w:r>
            <w:r w:rsidR="000B2A61" w:rsidRPr="005A23D1">
              <w:rPr>
                <w:rFonts w:ascii="Cambria" w:hAnsi="Cambria"/>
                <w:sz w:val="22"/>
                <w:szCs w:val="22"/>
                <w:lang w:bidi="en-US"/>
              </w:rPr>
              <w:t>,</w:t>
            </w:r>
            <w:r w:rsidRPr="005A23D1">
              <w:rPr>
                <w:rFonts w:ascii="Cambria" w:hAnsi="Cambria"/>
                <w:sz w:val="22"/>
                <w:szCs w:val="22"/>
                <w:lang w:bidi="en-US"/>
              </w:rPr>
              <w:t xml:space="preserve"> make sure to move the mails to the said mail boxes.</w:t>
            </w:r>
          </w:p>
          <w:p w:rsidR="00A11166" w:rsidRDefault="00A11166" w:rsidP="00A11166">
            <w:pPr>
              <w:pStyle w:val="TableText"/>
              <w:suppressAutoHyphens/>
              <w:autoSpaceDN/>
              <w:adjustRightInd/>
              <w:snapToGrid w:val="0"/>
              <w:spacing w:before="0" w:after="0" w:line="360" w:lineRule="auto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</w:p>
          <w:p w:rsidR="00B50592" w:rsidRPr="005A23D1" w:rsidRDefault="00B50592" w:rsidP="006A4DE4">
            <w:pPr>
              <w:pStyle w:val="TableText"/>
              <w:suppressAutoHyphens/>
              <w:autoSpaceDN/>
              <w:adjustRightInd/>
              <w:snapToGrid w:val="0"/>
              <w:spacing w:before="0" w:after="0" w:line="360" w:lineRule="auto"/>
              <w:ind w:left="360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</w:p>
        </w:tc>
      </w:tr>
      <w:tr w:rsidR="00425280" w:rsidRPr="00F5762F" w:rsidTr="00084D52">
        <w:trPr>
          <w:trHeight w:val="382"/>
        </w:trPr>
        <w:tc>
          <w:tcPr>
            <w:tcW w:w="5000" w:type="pct"/>
            <w:gridSpan w:val="2"/>
            <w:shd w:val="clear" w:color="auto" w:fill="BFBFBF"/>
          </w:tcPr>
          <w:p w:rsidR="00425280" w:rsidRPr="00686ACC" w:rsidRDefault="00425280" w:rsidP="00270927">
            <w:pPr>
              <w:pStyle w:val="TableText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686ACC">
              <w:rPr>
                <w:rFonts w:ascii="Cambria" w:hAnsi="Cambria"/>
                <w:b/>
                <w:sz w:val="22"/>
                <w:szCs w:val="22"/>
              </w:rPr>
              <w:lastRenderedPageBreak/>
              <w:t>Potential Data Integrity Issues:</w:t>
            </w:r>
          </w:p>
        </w:tc>
      </w:tr>
      <w:tr w:rsidR="00EB4588" w:rsidRPr="00F5762F" w:rsidTr="00084D52">
        <w:trPr>
          <w:trHeight w:val="733"/>
        </w:trPr>
        <w:tc>
          <w:tcPr>
            <w:tcW w:w="5000" w:type="pct"/>
            <w:gridSpan w:val="2"/>
          </w:tcPr>
          <w:p w:rsidR="00EA0AE0" w:rsidRPr="00EA0AE0" w:rsidRDefault="00EB4588" w:rsidP="005D6C88">
            <w:pPr>
              <w:pStyle w:val="TableText"/>
              <w:snapToGrid w:val="0"/>
              <w:spacing w:before="0" w:after="0" w:line="360" w:lineRule="auto"/>
              <w:jc w:val="both"/>
              <w:rPr>
                <w:rFonts w:ascii="Cambria" w:hAnsi="Cambria"/>
                <w:sz w:val="22"/>
                <w:szCs w:val="22"/>
                <w:lang w:bidi="en-US"/>
              </w:rPr>
            </w:pPr>
            <w:r w:rsidRPr="003C6AA5">
              <w:rPr>
                <w:rFonts w:ascii="Cambria" w:hAnsi="Cambria"/>
                <w:sz w:val="24"/>
                <w:szCs w:val="24"/>
                <w:lang w:bidi="en-US"/>
              </w:rPr>
              <w:t xml:space="preserve"> </w:t>
            </w:r>
            <w:r w:rsidR="003C6AA5" w:rsidRPr="003C6AA5">
              <w:rPr>
                <w:rFonts w:ascii="Cambria" w:hAnsi="Cambria"/>
                <w:sz w:val="24"/>
                <w:szCs w:val="24"/>
                <w:lang w:bidi="en-US"/>
              </w:rPr>
              <w:t>PHI clearance should be verified</w:t>
            </w:r>
            <w:r w:rsidR="003C6AA5">
              <w:rPr>
                <w:rFonts w:ascii="Cambria" w:hAnsi="Cambria"/>
                <w:sz w:val="24"/>
                <w:szCs w:val="24"/>
                <w:lang w:bidi="en-US"/>
              </w:rPr>
              <w:t xml:space="preserve"> and</w:t>
            </w:r>
            <w:r w:rsidR="00D611D4" w:rsidRPr="005A23D1">
              <w:rPr>
                <w:rFonts w:ascii="Cambria" w:hAnsi="Cambria"/>
                <w:sz w:val="24"/>
                <w:szCs w:val="24"/>
                <w:lang w:bidi="en-US"/>
              </w:rPr>
              <w:t xml:space="preserve"> </w:t>
            </w:r>
            <w:r w:rsidR="001F34F7" w:rsidRPr="005A23D1">
              <w:rPr>
                <w:rFonts w:ascii="Cambria" w:hAnsi="Cambria"/>
                <w:sz w:val="24"/>
                <w:szCs w:val="24"/>
                <w:lang w:bidi="en-US"/>
              </w:rPr>
              <w:t xml:space="preserve">ensure </w:t>
            </w:r>
            <w:r w:rsidR="00986560" w:rsidRPr="005A23D1">
              <w:rPr>
                <w:rFonts w:ascii="Cambria" w:hAnsi="Cambria"/>
                <w:sz w:val="24"/>
                <w:szCs w:val="24"/>
                <w:lang w:bidi="en-US"/>
              </w:rPr>
              <w:t xml:space="preserve">that correct report is provided </w:t>
            </w:r>
            <w:r w:rsidR="00355085" w:rsidRPr="005A23D1">
              <w:rPr>
                <w:rFonts w:ascii="Cambria" w:hAnsi="Cambria"/>
                <w:sz w:val="24"/>
                <w:szCs w:val="24"/>
                <w:lang w:bidi="en-US"/>
              </w:rPr>
              <w:t xml:space="preserve">to the </w:t>
            </w:r>
            <w:r w:rsidR="005D6C88">
              <w:rPr>
                <w:rFonts w:ascii="Cambria" w:hAnsi="Cambria"/>
                <w:sz w:val="24"/>
                <w:szCs w:val="24"/>
                <w:lang w:bidi="en-US"/>
              </w:rPr>
              <w:t>contact</w:t>
            </w:r>
            <w:r w:rsidR="00355085" w:rsidRPr="005A23D1">
              <w:rPr>
                <w:rFonts w:ascii="Cambria" w:hAnsi="Cambria"/>
                <w:sz w:val="24"/>
                <w:szCs w:val="24"/>
                <w:lang w:bidi="en-US"/>
              </w:rPr>
              <w:t xml:space="preserve"> </w:t>
            </w:r>
            <w:r w:rsidR="00986560" w:rsidRPr="005A23D1">
              <w:rPr>
                <w:rFonts w:ascii="Cambria" w:hAnsi="Cambria"/>
                <w:sz w:val="24"/>
                <w:szCs w:val="24"/>
                <w:lang w:bidi="en-US"/>
              </w:rPr>
              <w:t>and the access id is sent to the manager</w:t>
            </w:r>
            <w:r w:rsidR="000678A0" w:rsidRPr="005A23D1">
              <w:rPr>
                <w:rFonts w:ascii="Cambria" w:hAnsi="Cambria"/>
                <w:sz w:val="24"/>
                <w:szCs w:val="24"/>
                <w:lang w:bidi="en-US"/>
              </w:rPr>
              <w:t>.</w:t>
            </w:r>
          </w:p>
        </w:tc>
      </w:tr>
      <w:tr w:rsidR="00EB4588" w:rsidRPr="00F5762F" w:rsidTr="00084D52">
        <w:trPr>
          <w:trHeight w:val="382"/>
        </w:trPr>
        <w:tc>
          <w:tcPr>
            <w:tcW w:w="2092" w:type="pct"/>
            <w:shd w:val="clear" w:color="auto" w:fill="BFBFBF"/>
          </w:tcPr>
          <w:p w:rsidR="00EB4588" w:rsidRPr="00686ACC" w:rsidRDefault="00EB4588" w:rsidP="00270927">
            <w:pPr>
              <w:pStyle w:val="TableText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686ACC">
              <w:rPr>
                <w:rFonts w:ascii="Cambria" w:hAnsi="Cambria"/>
                <w:b/>
                <w:sz w:val="22"/>
                <w:szCs w:val="22"/>
              </w:rPr>
              <w:t xml:space="preserve">Business Risks </w:t>
            </w:r>
          </w:p>
        </w:tc>
        <w:tc>
          <w:tcPr>
            <w:tcW w:w="2908" w:type="pct"/>
            <w:shd w:val="clear" w:color="auto" w:fill="BFBFBF"/>
          </w:tcPr>
          <w:p w:rsidR="00EB4588" w:rsidRPr="00686ACC" w:rsidRDefault="00EB4588" w:rsidP="00425280">
            <w:pPr>
              <w:pStyle w:val="TableText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686ACC">
              <w:rPr>
                <w:rFonts w:ascii="Cambria" w:hAnsi="Cambria"/>
                <w:b/>
                <w:sz w:val="22"/>
                <w:szCs w:val="22"/>
              </w:rPr>
              <w:t xml:space="preserve">Key Controls Related to Business Risk: </w:t>
            </w:r>
          </w:p>
        </w:tc>
      </w:tr>
      <w:tr w:rsidR="00EB4588" w:rsidRPr="00F5762F" w:rsidTr="00084D52">
        <w:trPr>
          <w:trHeight w:val="733"/>
        </w:trPr>
        <w:tc>
          <w:tcPr>
            <w:tcW w:w="2092" w:type="pct"/>
          </w:tcPr>
          <w:p w:rsidR="001B4877" w:rsidRPr="005A23D1" w:rsidRDefault="00355085" w:rsidP="00A11166">
            <w:pPr>
              <w:pStyle w:val="TableText"/>
              <w:suppressAutoHyphens/>
              <w:autoSpaceDN/>
              <w:adjustRightInd/>
              <w:snapToGrid w:val="0"/>
              <w:spacing w:before="0" w:after="0" w:line="360" w:lineRule="auto"/>
              <w:jc w:val="both"/>
              <w:rPr>
                <w:rFonts w:ascii="Cambria" w:hAnsi="Cambria"/>
                <w:sz w:val="24"/>
                <w:szCs w:val="24"/>
                <w:lang w:bidi="en-US"/>
              </w:rPr>
            </w:pPr>
            <w:r w:rsidRPr="005A23D1">
              <w:rPr>
                <w:rFonts w:ascii="Cambria" w:hAnsi="Cambria"/>
                <w:sz w:val="24"/>
                <w:szCs w:val="24"/>
                <w:lang w:bidi="en-US"/>
              </w:rPr>
              <w:t>Once the file is updated w</w:t>
            </w:r>
            <w:r w:rsidR="00BF1DDE">
              <w:rPr>
                <w:rFonts w:ascii="Cambria" w:hAnsi="Cambria"/>
                <w:sz w:val="24"/>
                <w:szCs w:val="24"/>
                <w:lang w:bidi="en-US"/>
              </w:rPr>
              <w:t>e should complete within 24 hours</w:t>
            </w:r>
            <w:r w:rsidR="00A11166">
              <w:rPr>
                <w:rFonts w:ascii="Cambria" w:hAnsi="Cambria"/>
                <w:sz w:val="24"/>
                <w:szCs w:val="24"/>
                <w:lang w:bidi="en-US"/>
              </w:rPr>
              <w:t>.</w:t>
            </w:r>
          </w:p>
        </w:tc>
        <w:tc>
          <w:tcPr>
            <w:tcW w:w="2908" w:type="pct"/>
          </w:tcPr>
          <w:p w:rsidR="00EB4588" w:rsidRPr="005A23D1" w:rsidRDefault="00A11166" w:rsidP="00355085">
            <w:pPr>
              <w:pStyle w:val="TableText"/>
              <w:snapToGrid w:val="0"/>
              <w:spacing w:before="0" w:after="0" w:line="360" w:lineRule="auto"/>
              <w:jc w:val="both"/>
              <w:rPr>
                <w:rFonts w:ascii="Cambria" w:hAnsi="Cambria"/>
                <w:sz w:val="24"/>
                <w:szCs w:val="24"/>
                <w:lang w:bidi="en-US"/>
              </w:rPr>
            </w:pPr>
            <w:r>
              <w:rPr>
                <w:rFonts w:ascii="Cambria" w:hAnsi="Cambria"/>
                <w:sz w:val="24"/>
                <w:szCs w:val="24"/>
                <w:lang w:bidi="en-US"/>
              </w:rPr>
              <w:t>Two write off from Sutherland team to make sure the accuracy.</w:t>
            </w:r>
          </w:p>
        </w:tc>
      </w:tr>
    </w:tbl>
    <w:p w:rsidR="00BB29F7" w:rsidRDefault="00BB29F7">
      <w:r>
        <w:br w:type="page"/>
      </w:r>
    </w:p>
    <w:p w:rsidR="00CB0173" w:rsidRPr="009B4EAF" w:rsidRDefault="00CB0173" w:rsidP="005419F8">
      <w:pPr>
        <w:pStyle w:val="Heading2"/>
        <w:numPr>
          <w:ilvl w:val="1"/>
          <w:numId w:val="9"/>
        </w:numPr>
      </w:pPr>
      <w:bookmarkStart w:id="8" w:name="_Toc413972426"/>
      <w:r w:rsidRPr="009B4EAF">
        <w:lastRenderedPageBreak/>
        <w:t>Support Notes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840"/>
        <w:gridCol w:w="8642"/>
      </w:tblGrid>
      <w:tr w:rsidR="00C835F7" w:rsidRPr="00F5762F" w:rsidTr="009069BC">
        <w:trPr>
          <w:trHeight w:val="1241"/>
          <w:tblHeader/>
        </w:trPr>
        <w:tc>
          <w:tcPr>
            <w:tcW w:w="828" w:type="dxa"/>
            <w:shd w:val="clear" w:color="auto" w:fill="BFBFBF"/>
            <w:vAlign w:val="center"/>
          </w:tcPr>
          <w:p w:rsidR="00C835F7" w:rsidRPr="00F5762F" w:rsidRDefault="00C835F7" w:rsidP="00F5762F">
            <w:pPr>
              <w:spacing w:after="0" w:line="360" w:lineRule="auto"/>
              <w:jc w:val="both"/>
              <w:rPr>
                <w:b/>
              </w:rPr>
            </w:pPr>
            <w:r w:rsidRPr="00F5762F">
              <w:rPr>
                <w:b/>
              </w:rPr>
              <w:t>Sr. No.</w:t>
            </w:r>
          </w:p>
        </w:tc>
        <w:tc>
          <w:tcPr>
            <w:tcW w:w="840" w:type="dxa"/>
            <w:shd w:val="clear" w:color="auto" w:fill="BFBFBF"/>
            <w:vAlign w:val="center"/>
          </w:tcPr>
          <w:p w:rsidR="00C835F7" w:rsidRPr="00F5762F" w:rsidRDefault="00C835F7" w:rsidP="00F5762F">
            <w:pPr>
              <w:spacing w:after="0" w:line="360" w:lineRule="auto"/>
              <w:jc w:val="both"/>
              <w:rPr>
                <w:b/>
              </w:rPr>
            </w:pPr>
            <w:r w:rsidRPr="00F5762F">
              <w:rPr>
                <w:b/>
              </w:rPr>
              <w:t>Ref #</w:t>
            </w:r>
          </w:p>
        </w:tc>
        <w:tc>
          <w:tcPr>
            <w:tcW w:w="8642" w:type="dxa"/>
            <w:shd w:val="clear" w:color="auto" w:fill="BFBFBF"/>
            <w:vAlign w:val="center"/>
          </w:tcPr>
          <w:p w:rsidR="00C835F7" w:rsidRPr="00F5762F" w:rsidRDefault="00C835F7" w:rsidP="00F5762F">
            <w:pPr>
              <w:spacing w:after="0" w:line="360" w:lineRule="auto"/>
              <w:jc w:val="both"/>
              <w:rPr>
                <w:b/>
              </w:rPr>
            </w:pPr>
            <w:r w:rsidRPr="00F5762F">
              <w:rPr>
                <w:b/>
              </w:rPr>
              <w:t>Description</w:t>
            </w:r>
          </w:p>
        </w:tc>
      </w:tr>
      <w:tr w:rsidR="00360CBD" w:rsidRPr="00F5762F" w:rsidTr="00F5762F">
        <w:tc>
          <w:tcPr>
            <w:tcW w:w="828" w:type="dxa"/>
          </w:tcPr>
          <w:p w:rsidR="00360CBD" w:rsidRDefault="00503F80" w:rsidP="008E4BBD">
            <w:pPr>
              <w:snapToGrid w:val="0"/>
              <w:spacing w:before="60" w:after="6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840" w:type="dxa"/>
          </w:tcPr>
          <w:p w:rsidR="00360CBD" w:rsidRDefault="00360CBD" w:rsidP="008E4BBD">
            <w:pPr>
              <w:snapToGrid w:val="0"/>
              <w:spacing w:before="60" w:after="6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2" w:type="dxa"/>
          </w:tcPr>
          <w:p w:rsidR="00360CBD" w:rsidRPr="009D4E30" w:rsidRDefault="00503F80" w:rsidP="00FD0D53">
            <w:pPr>
              <w:snapToGrid w:val="0"/>
              <w:spacing w:before="60" w:after="60" w:line="360" w:lineRule="auto"/>
              <w:jc w:val="both"/>
            </w:pPr>
            <w:r>
              <w:t>Sutherland Setup sheet</w:t>
            </w:r>
          </w:p>
        </w:tc>
      </w:tr>
      <w:tr w:rsidR="00503F80" w:rsidRPr="00F5762F" w:rsidTr="00F5762F">
        <w:tc>
          <w:tcPr>
            <w:tcW w:w="828" w:type="dxa"/>
          </w:tcPr>
          <w:p w:rsidR="00503F80" w:rsidRDefault="00503F80" w:rsidP="00B92890">
            <w:pPr>
              <w:snapToGrid w:val="0"/>
              <w:spacing w:before="60" w:after="6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840" w:type="dxa"/>
          </w:tcPr>
          <w:p w:rsidR="00503F80" w:rsidRDefault="00503F80" w:rsidP="00B92890">
            <w:pPr>
              <w:snapToGrid w:val="0"/>
              <w:spacing w:before="60" w:after="6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2" w:type="dxa"/>
          </w:tcPr>
          <w:p w:rsidR="00503F80" w:rsidRPr="009D4E30" w:rsidRDefault="00503F80" w:rsidP="00B92890">
            <w:pPr>
              <w:snapToGrid w:val="0"/>
              <w:spacing w:before="60" w:after="60" w:line="360" w:lineRule="auto"/>
              <w:jc w:val="both"/>
            </w:pPr>
            <w:r>
              <w:t>AEPPAYS(Aetna product and payment system)</w:t>
            </w:r>
          </w:p>
        </w:tc>
      </w:tr>
      <w:tr w:rsidR="00503F80" w:rsidRPr="00F5762F" w:rsidTr="00F5762F">
        <w:tc>
          <w:tcPr>
            <w:tcW w:w="828" w:type="dxa"/>
          </w:tcPr>
          <w:p w:rsidR="00503F80" w:rsidRDefault="00503F80" w:rsidP="00B92890">
            <w:pPr>
              <w:snapToGrid w:val="0"/>
              <w:spacing w:before="60" w:after="6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840" w:type="dxa"/>
          </w:tcPr>
          <w:p w:rsidR="00503F80" w:rsidRDefault="00503F80" w:rsidP="00B92890">
            <w:pPr>
              <w:snapToGrid w:val="0"/>
              <w:spacing w:before="60" w:after="6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2" w:type="dxa"/>
          </w:tcPr>
          <w:p w:rsidR="00503F80" w:rsidRDefault="00503F80" w:rsidP="00B92890">
            <w:pPr>
              <w:snapToGrid w:val="0"/>
              <w:spacing w:before="60" w:after="60" w:line="360" w:lineRule="auto"/>
              <w:jc w:val="both"/>
            </w:pPr>
            <w:r>
              <w:t>ESW(Employee secure system)</w:t>
            </w:r>
          </w:p>
        </w:tc>
      </w:tr>
      <w:tr w:rsidR="00503F80" w:rsidRPr="00F5762F" w:rsidTr="00F5762F">
        <w:tc>
          <w:tcPr>
            <w:tcW w:w="828" w:type="dxa"/>
          </w:tcPr>
          <w:p w:rsidR="00503F80" w:rsidRDefault="00503F80" w:rsidP="00B92890">
            <w:pPr>
              <w:snapToGrid w:val="0"/>
              <w:spacing w:before="60" w:after="6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840" w:type="dxa"/>
          </w:tcPr>
          <w:p w:rsidR="00503F80" w:rsidRDefault="00503F80" w:rsidP="00B92890">
            <w:pPr>
              <w:snapToGrid w:val="0"/>
              <w:spacing w:before="60" w:after="6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2" w:type="dxa"/>
          </w:tcPr>
          <w:p w:rsidR="00503F80" w:rsidRDefault="00503F80" w:rsidP="00B92890">
            <w:pPr>
              <w:snapToGrid w:val="0"/>
              <w:spacing w:before="60" w:after="60" w:line="360" w:lineRule="auto"/>
              <w:jc w:val="both"/>
            </w:pPr>
            <w:r>
              <w:t>PHI(Protected health information)</w:t>
            </w:r>
          </w:p>
        </w:tc>
      </w:tr>
    </w:tbl>
    <w:p w:rsidR="00C835F7" w:rsidRDefault="00C835F7" w:rsidP="00C835F7">
      <w:pPr>
        <w:rPr>
          <w:smallCaps/>
          <w:spacing w:val="5"/>
          <w:sz w:val="36"/>
          <w:szCs w:val="36"/>
        </w:rPr>
      </w:pPr>
    </w:p>
    <w:p w:rsidR="00C835F7" w:rsidRDefault="00C835F7">
      <w:pPr>
        <w:rPr>
          <w:smallCaps/>
          <w:spacing w:val="5"/>
          <w:sz w:val="36"/>
          <w:szCs w:val="36"/>
        </w:rPr>
      </w:pPr>
      <w:r>
        <w:rPr>
          <w:smallCaps/>
          <w:spacing w:val="5"/>
          <w:sz w:val="36"/>
          <w:szCs w:val="36"/>
        </w:rPr>
        <w:br w:type="page"/>
      </w:r>
    </w:p>
    <w:p w:rsidR="00F50266" w:rsidRDefault="00F50266" w:rsidP="003230B7">
      <w:pPr>
        <w:pStyle w:val="Heading1"/>
        <w:numPr>
          <w:ilvl w:val="0"/>
          <w:numId w:val="9"/>
        </w:numPr>
      </w:pPr>
      <w:bookmarkStart w:id="9" w:name="_Toc413972427"/>
      <w:r>
        <w:lastRenderedPageBreak/>
        <w:t>Calendar of Event</w:t>
      </w:r>
      <w:bookmarkEnd w:id="9"/>
      <w:r w:rsidR="00180CB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66"/>
        <w:gridCol w:w="2148"/>
        <w:gridCol w:w="2341"/>
        <w:gridCol w:w="1282"/>
      </w:tblGrid>
      <w:tr w:rsidR="00E30164" w:rsidRPr="00F5762F" w:rsidTr="00F5762F">
        <w:tc>
          <w:tcPr>
            <w:tcW w:w="959" w:type="dxa"/>
            <w:shd w:val="clear" w:color="auto" w:fill="BFBFBF"/>
          </w:tcPr>
          <w:p w:rsidR="00425280" w:rsidRPr="00F5762F" w:rsidRDefault="00425280" w:rsidP="00F5762F">
            <w:pPr>
              <w:spacing w:after="0" w:line="240" w:lineRule="auto"/>
              <w:rPr>
                <w:b/>
              </w:rPr>
            </w:pPr>
            <w:r w:rsidRPr="00F5762F">
              <w:rPr>
                <w:b/>
              </w:rPr>
              <w:t>Sr. No.</w:t>
            </w:r>
          </w:p>
        </w:tc>
        <w:tc>
          <w:tcPr>
            <w:tcW w:w="3566" w:type="dxa"/>
            <w:shd w:val="clear" w:color="auto" w:fill="BFBFBF"/>
          </w:tcPr>
          <w:p w:rsidR="00425280" w:rsidRPr="00F5762F" w:rsidRDefault="00425280" w:rsidP="00F5762F">
            <w:pPr>
              <w:spacing w:after="0" w:line="240" w:lineRule="auto"/>
              <w:rPr>
                <w:b/>
              </w:rPr>
            </w:pPr>
            <w:r w:rsidRPr="00F5762F">
              <w:rPr>
                <w:b/>
              </w:rPr>
              <w:t>Activities</w:t>
            </w:r>
          </w:p>
        </w:tc>
        <w:tc>
          <w:tcPr>
            <w:tcW w:w="2148" w:type="dxa"/>
            <w:shd w:val="clear" w:color="auto" w:fill="BFBFBF"/>
          </w:tcPr>
          <w:p w:rsidR="00425280" w:rsidRPr="00F5762F" w:rsidRDefault="00425280" w:rsidP="00F5762F">
            <w:pPr>
              <w:spacing w:after="0" w:line="240" w:lineRule="auto"/>
              <w:rPr>
                <w:b/>
              </w:rPr>
            </w:pPr>
            <w:r w:rsidRPr="00F5762F">
              <w:rPr>
                <w:b/>
              </w:rPr>
              <w:t>Frequency</w:t>
            </w:r>
            <w:r w:rsidR="00531E06" w:rsidRPr="00F5762F">
              <w:rPr>
                <w:b/>
              </w:rPr>
              <w:t xml:space="preserve"> and date</w:t>
            </w:r>
          </w:p>
        </w:tc>
        <w:tc>
          <w:tcPr>
            <w:tcW w:w="2341" w:type="dxa"/>
            <w:shd w:val="clear" w:color="auto" w:fill="BFBFBF"/>
          </w:tcPr>
          <w:p w:rsidR="00425280" w:rsidRPr="00F5762F" w:rsidRDefault="00425280" w:rsidP="00F5762F">
            <w:pPr>
              <w:spacing w:after="0" w:line="240" w:lineRule="auto"/>
              <w:rPr>
                <w:b/>
              </w:rPr>
            </w:pPr>
            <w:r w:rsidRPr="00F5762F">
              <w:rPr>
                <w:b/>
              </w:rPr>
              <w:t>Person Responsible</w:t>
            </w:r>
          </w:p>
        </w:tc>
        <w:tc>
          <w:tcPr>
            <w:tcW w:w="1282" w:type="dxa"/>
            <w:shd w:val="clear" w:color="auto" w:fill="BFBFBF"/>
          </w:tcPr>
          <w:p w:rsidR="00425280" w:rsidRPr="00F5762F" w:rsidRDefault="00425280" w:rsidP="00F5762F">
            <w:pPr>
              <w:spacing w:after="0" w:line="240" w:lineRule="auto"/>
              <w:rPr>
                <w:b/>
              </w:rPr>
            </w:pPr>
            <w:r w:rsidRPr="00F5762F">
              <w:rPr>
                <w:b/>
              </w:rPr>
              <w:t>Timeline</w:t>
            </w:r>
          </w:p>
        </w:tc>
      </w:tr>
      <w:tr w:rsidR="006A0077" w:rsidRPr="00F5762F" w:rsidTr="00F5762F">
        <w:tc>
          <w:tcPr>
            <w:tcW w:w="959" w:type="dxa"/>
            <w:vAlign w:val="center"/>
          </w:tcPr>
          <w:p w:rsidR="006A0077" w:rsidRPr="00F5762F" w:rsidRDefault="006A0077" w:rsidP="00F5762F">
            <w:pPr>
              <w:spacing w:after="0" w:line="240" w:lineRule="auto"/>
              <w:jc w:val="center"/>
            </w:pPr>
            <w:r w:rsidRPr="00F5762F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566" w:type="dxa"/>
            <w:vAlign w:val="center"/>
          </w:tcPr>
          <w:p w:rsidR="006A0077" w:rsidRPr="009D4E30" w:rsidRDefault="00503F80" w:rsidP="00152E3E">
            <w:pPr>
              <w:snapToGrid w:val="0"/>
              <w:spacing w:before="60" w:after="60" w:line="360" w:lineRule="auto"/>
              <w:jc w:val="both"/>
            </w:pPr>
            <w:r>
              <w:t xml:space="preserve">Creating </w:t>
            </w:r>
            <w:r w:rsidR="00152E3E">
              <w:t xml:space="preserve">new and existing </w:t>
            </w:r>
            <w:r>
              <w:t xml:space="preserve">customer setup and </w:t>
            </w:r>
            <w:r w:rsidR="00152E3E">
              <w:t>providing claim det</w:t>
            </w:r>
            <w:r w:rsidR="00A0538F">
              <w:t>a</w:t>
            </w:r>
            <w:r w:rsidR="00152E3E">
              <w:t>ils.</w:t>
            </w:r>
          </w:p>
        </w:tc>
        <w:tc>
          <w:tcPr>
            <w:tcW w:w="2148" w:type="dxa"/>
            <w:vAlign w:val="center"/>
          </w:tcPr>
          <w:p w:rsidR="006A0077" w:rsidRPr="009D4E30" w:rsidRDefault="00355085" w:rsidP="009069BC">
            <w:pPr>
              <w:snapToGrid w:val="0"/>
              <w:spacing w:before="60" w:after="60" w:line="360" w:lineRule="auto"/>
              <w:jc w:val="both"/>
            </w:pPr>
            <w:r>
              <w:t>Daily</w:t>
            </w:r>
          </w:p>
        </w:tc>
        <w:tc>
          <w:tcPr>
            <w:tcW w:w="2341" w:type="dxa"/>
            <w:vAlign w:val="center"/>
          </w:tcPr>
          <w:p w:rsidR="006A0077" w:rsidRPr="009D4E30" w:rsidRDefault="006A0077" w:rsidP="009069BC">
            <w:pPr>
              <w:snapToGrid w:val="0"/>
              <w:spacing w:before="60" w:after="60" w:line="360" w:lineRule="auto"/>
              <w:jc w:val="both"/>
            </w:pPr>
            <w:r w:rsidRPr="009D4E30">
              <w:t>SGS</w:t>
            </w:r>
          </w:p>
        </w:tc>
        <w:tc>
          <w:tcPr>
            <w:tcW w:w="1282" w:type="dxa"/>
            <w:vAlign w:val="center"/>
          </w:tcPr>
          <w:p w:rsidR="006A0077" w:rsidRPr="009D4E30" w:rsidRDefault="00355085" w:rsidP="009069BC">
            <w:pPr>
              <w:snapToGrid w:val="0"/>
              <w:spacing w:before="60" w:after="60" w:line="360" w:lineRule="auto"/>
              <w:jc w:val="both"/>
            </w:pPr>
            <w:r>
              <w:t>One day</w:t>
            </w:r>
          </w:p>
        </w:tc>
      </w:tr>
    </w:tbl>
    <w:p w:rsidR="00F50266" w:rsidRPr="00A746F6" w:rsidRDefault="00F50266" w:rsidP="003230B7">
      <w:pPr>
        <w:spacing w:after="0" w:line="240" w:lineRule="auto"/>
        <w:jc w:val="center"/>
      </w:pPr>
    </w:p>
    <w:p w:rsidR="00F50266" w:rsidRDefault="00F50266" w:rsidP="003230B7">
      <w:pPr>
        <w:spacing w:after="0" w:line="240" w:lineRule="auto"/>
        <w:jc w:val="center"/>
      </w:pPr>
    </w:p>
    <w:p w:rsidR="00F50266" w:rsidRDefault="00F50266" w:rsidP="00F50266"/>
    <w:p w:rsidR="00F50266" w:rsidRDefault="00F50266" w:rsidP="00F50266"/>
    <w:p w:rsidR="00F50266" w:rsidRDefault="00F50266" w:rsidP="00F50266"/>
    <w:p w:rsidR="00F50266" w:rsidRDefault="00F50266" w:rsidP="00F50266"/>
    <w:p w:rsidR="00F50266" w:rsidRPr="00A746F6" w:rsidRDefault="00F50266" w:rsidP="00F50266">
      <w:pPr>
        <w:sectPr w:rsidR="00F50266" w:rsidRPr="00A746F6" w:rsidSect="005C1A96">
          <w:headerReference w:type="default" r:id="rId9"/>
          <w:footerReference w:type="default" r:id="rId10"/>
          <w:pgSz w:w="12240" w:h="15840"/>
          <w:pgMar w:top="1440" w:right="72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bookmarkStart w:id="10" w:name="_Annexure"/>
      <w:bookmarkStart w:id="11" w:name="_Annexure_For_Flown"/>
      <w:bookmarkEnd w:id="10"/>
      <w:bookmarkEnd w:id="11"/>
    </w:p>
    <w:p w:rsidR="00F50266" w:rsidRPr="009A1D99" w:rsidRDefault="00F50266" w:rsidP="003230B7">
      <w:pPr>
        <w:pStyle w:val="Heading1"/>
        <w:numPr>
          <w:ilvl w:val="0"/>
          <w:numId w:val="9"/>
        </w:numPr>
        <w:rPr>
          <w:i/>
        </w:rPr>
      </w:pPr>
      <w:bookmarkStart w:id="12" w:name="_Toc413972428"/>
      <w:r>
        <w:lastRenderedPageBreak/>
        <w:t>Annexure</w:t>
      </w:r>
      <w:r w:rsidR="009A1D99">
        <w:t xml:space="preserve"> </w:t>
      </w:r>
      <w:r w:rsidR="009A1D99" w:rsidRPr="009A1D99">
        <w:rPr>
          <w:i/>
        </w:rPr>
        <w:t>(ATTACH any report, format etc. related to the procedures)</w:t>
      </w:r>
      <w:bookmarkEnd w:id="12"/>
    </w:p>
    <w:p w:rsidR="00E92CFE" w:rsidRDefault="006A4DE4" w:rsidP="001514CA">
      <w:pPr>
        <w:tabs>
          <w:tab w:val="left" w:pos="3975"/>
        </w:tabs>
        <w:autoSpaceDE w:val="0"/>
        <w:autoSpaceDN w:val="0"/>
        <w:adjustRightInd w:val="0"/>
        <w:spacing w:after="0" w:line="240" w:lineRule="auto"/>
      </w:pPr>
      <w: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1" o:title=""/>
          </v:shape>
          <o:OLEObject Type="Embed" ProgID="PowerPoint.Show.12" ShapeID="_x0000_i1025" DrawAspect="Icon" ObjectID="_1582575253" r:id="rId12"/>
        </w:object>
      </w:r>
      <w:bookmarkStart w:id="13" w:name="_MON_1533065292"/>
      <w:bookmarkEnd w:id="13"/>
      <w:r>
        <w:object w:dxaOrig="1551" w:dyaOrig="1004">
          <v:shape id="_x0000_i1026" type="#_x0000_t75" style="width:77.25pt;height:50.25pt" o:ole="">
            <v:imagedata r:id="rId13" o:title=""/>
          </v:shape>
          <o:OLEObject Type="Embed" ProgID="Word.Document.12" ShapeID="_x0000_i1026" DrawAspect="Icon" ObjectID="_1582575254" r:id="rId14">
            <o:FieldCodes>\s</o:FieldCodes>
          </o:OLEObject>
        </w:object>
      </w:r>
      <w:r w:rsidR="00D411DF">
        <w:object w:dxaOrig="1550" w:dyaOrig="991">
          <v:shape id="_x0000_i1027" type="#_x0000_t75" style="width:77.25pt;height:49.5pt" o:ole="">
            <v:imagedata r:id="rId15" o:title=""/>
          </v:shape>
          <o:OLEObject Type="Embed" ProgID="Package" ShapeID="_x0000_i1027" DrawAspect="Icon" ObjectID="_1582575255" r:id="rId16"/>
        </w:object>
      </w:r>
    </w:p>
    <w:p w:rsidR="00E92CFE" w:rsidRDefault="00E92CFE" w:rsidP="00F50266">
      <w:pPr>
        <w:autoSpaceDE w:val="0"/>
        <w:autoSpaceDN w:val="0"/>
        <w:adjustRightInd w:val="0"/>
        <w:spacing w:after="0" w:line="240" w:lineRule="auto"/>
      </w:pPr>
    </w:p>
    <w:p w:rsidR="00E92CFE" w:rsidRDefault="00E92CFE" w:rsidP="00F50266">
      <w:pPr>
        <w:autoSpaceDE w:val="0"/>
        <w:autoSpaceDN w:val="0"/>
        <w:adjustRightInd w:val="0"/>
        <w:spacing w:after="0" w:line="240" w:lineRule="auto"/>
      </w:pPr>
    </w:p>
    <w:p w:rsidR="00E92CFE" w:rsidRDefault="00583971" w:rsidP="00583971">
      <w:pPr>
        <w:tabs>
          <w:tab w:val="left" w:pos="8085"/>
        </w:tabs>
        <w:autoSpaceDE w:val="0"/>
        <w:autoSpaceDN w:val="0"/>
        <w:adjustRightInd w:val="0"/>
        <w:spacing w:after="0" w:line="240" w:lineRule="auto"/>
      </w:pPr>
      <w:r>
        <w:tab/>
      </w:r>
    </w:p>
    <w:p w:rsidR="00CA6E34" w:rsidRDefault="00CA6E34" w:rsidP="00F50266">
      <w:pPr>
        <w:autoSpaceDE w:val="0"/>
        <w:autoSpaceDN w:val="0"/>
        <w:adjustRightInd w:val="0"/>
        <w:spacing w:after="0" w:line="240" w:lineRule="auto"/>
      </w:pPr>
    </w:p>
    <w:p w:rsidR="009B4EAF" w:rsidRDefault="009B4EAF" w:rsidP="00F50266">
      <w:pPr>
        <w:autoSpaceDE w:val="0"/>
        <w:autoSpaceDN w:val="0"/>
        <w:adjustRightInd w:val="0"/>
        <w:spacing w:after="0" w:line="240" w:lineRule="auto"/>
      </w:pPr>
      <w:bookmarkStart w:id="14" w:name="_MON_1481473594"/>
      <w:bookmarkEnd w:id="14"/>
    </w:p>
    <w:p w:rsidR="0094036E" w:rsidRPr="00F50266" w:rsidRDefault="0094036E"/>
    <w:sectPr w:rsidR="0094036E" w:rsidRPr="00F50266" w:rsidSect="00CC592C">
      <w:headerReference w:type="default" r:id="rId17"/>
      <w:footerReference w:type="default" r:id="rId18"/>
      <w:pgSz w:w="12240" w:h="15840"/>
      <w:pgMar w:top="1440" w:right="72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99" w:rsidRDefault="00A93699" w:rsidP="00C21E3C">
      <w:pPr>
        <w:spacing w:after="0" w:line="240" w:lineRule="auto"/>
      </w:pPr>
      <w:r>
        <w:separator/>
      </w:r>
    </w:p>
  </w:endnote>
  <w:endnote w:type="continuationSeparator" w:id="0">
    <w:p w:rsidR="00A93699" w:rsidRDefault="00A93699" w:rsidP="00C2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shd w:val="clear" w:color="auto" w:fill="7F7F7F"/>
      <w:tblLook w:val="04A0" w:firstRow="1" w:lastRow="0" w:firstColumn="1" w:lastColumn="0" w:noHBand="0" w:noVBand="1"/>
    </w:tblPr>
    <w:tblGrid>
      <w:gridCol w:w="7207"/>
      <w:gridCol w:w="3089"/>
    </w:tblGrid>
    <w:tr w:rsidR="003230B7" w:rsidRPr="00F5762F" w:rsidTr="00A33A44">
      <w:trPr>
        <w:trHeight w:val="360"/>
      </w:trPr>
      <w:tc>
        <w:tcPr>
          <w:tcW w:w="3500" w:type="pct"/>
          <w:tcBorders>
            <w:top w:val="single" w:sz="4" w:space="0" w:color="auto"/>
          </w:tcBorders>
          <w:shd w:val="clear" w:color="auto" w:fill="7F7F7F"/>
        </w:tcPr>
        <w:p w:rsidR="003230B7" w:rsidRPr="00F5762F" w:rsidRDefault="003230B7" w:rsidP="00CC592C">
          <w:pPr>
            <w:pStyle w:val="Footer"/>
          </w:pPr>
          <w:r w:rsidRPr="00F5762F">
            <w:t>Sutherland Global Services</w:t>
          </w:r>
        </w:p>
      </w:tc>
      <w:tc>
        <w:tcPr>
          <w:tcW w:w="1500" w:type="pct"/>
          <w:tcBorders>
            <w:top w:val="single" w:sz="4" w:space="0" w:color="auto"/>
          </w:tcBorders>
          <w:shd w:val="clear" w:color="auto" w:fill="7F7F7F"/>
        </w:tcPr>
        <w:p w:rsidR="003230B7" w:rsidRPr="00F5762F" w:rsidRDefault="00E20B24">
          <w:pPr>
            <w:pStyle w:val="Footer"/>
            <w:jc w:val="right"/>
            <w:rPr>
              <w:color w:val="FFFFFF"/>
            </w:rPr>
          </w:pPr>
          <w:r>
            <w:fldChar w:fldCharType="begin"/>
          </w:r>
          <w:r w:rsidR="00D033FE">
            <w:instrText xml:space="preserve"> PAGE    \* MERGEFORMAT </w:instrText>
          </w:r>
          <w:r>
            <w:fldChar w:fldCharType="separate"/>
          </w:r>
          <w:r w:rsidR="00C95806" w:rsidRPr="00C95806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3230B7" w:rsidRDefault="003230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shd w:val="clear" w:color="auto" w:fill="7F7F7F"/>
      <w:tblLook w:val="04A0" w:firstRow="1" w:lastRow="0" w:firstColumn="1" w:lastColumn="0" w:noHBand="0" w:noVBand="1"/>
    </w:tblPr>
    <w:tblGrid>
      <w:gridCol w:w="7207"/>
      <w:gridCol w:w="3089"/>
    </w:tblGrid>
    <w:tr w:rsidR="003230B7" w:rsidRPr="00F5762F" w:rsidTr="00A33A44">
      <w:trPr>
        <w:trHeight w:val="360"/>
      </w:trPr>
      <w:tc>
        <w:tcPr>
          <w:tcW w:w="3500" w:type="pct"/>
          <w:tcBorders>
            <w:top w:val="single" w:sz="4" w:space="0" w:color="auto"/>
          </w:tcBorders>
          <w:shd w:val="clear" w:color="auto" w:fill="7F7F7F"/>
        </w:tcPr>
        <w:p w:rsidR="003230B7" w:rsidRPr="00F5762F" w:rsidRDefault="003230B7" w:rsidP="00CC592C">
          <w:pPr>
            <w:pStyle w:val="Footer"/>
          </w:pPr>
          <w:r w:rsidRPr="00F5762F">
            <w:t>Sutherland Global Services</w:t>
          </w:r>
        </w:p>
      </w:tc>
      <w:tc>
        <w:tcPr>
          <w:tcW w:w="1500" w:type="pct"/>
          <w:tcBorders>
            <w:top w:val="single" w:sz="4" w:space="0" w:color="auto"/>
          </w:tcBorders>
          <w:shd w:val="clear" w:color="auto" w:fill="7F7F7F"/>
        </w:tcPr>
        <w:p w:rsidR="003230B7" w:rsidRPr="00F5762F" w:rsidRDefault="00E20B24">
          <w:pPr>
            <w:pStyle w:val="Footer"/>
            <w:jc w:val="right"/>
            <w:rPr>
              <w:color w:val="FFFFFF"/>
            </w:rPr>
          </w:pPr>
          <w:r>
            <w:fldChar w:fldCharType="begin"/>
          </w:r>
          <w:r w:rsidR="00D033FE">
            <w:instrText xml:space="preserve"> PAGE    \* MERGEFORMAT </w:instrText>
          </w:r>
          <w:r>
            <w:fldChar w:fldCharType="separate"/>
          </w:r>
          <w:r w:rsidR="00C95806" w:rsidRPr="00C95806">
            <w:rPr>
              <w:noProof/>
              <w:color w:val="FFFFFF"/>
            </w:rPr>
            <w:t>10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3230B7" w:rsidRDefault="003230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99" w:rsidRDefault="00A93699" w:rsidP="00C21E3C">
      <w:pPr>
        <w:spacing w:after="0" w:line="240" w:lineRule="auto"/>
      </w:pPr>
      <w:r>
        <w:separator/>
      </w:r>
    </w:p>
  </w:footnote>
  <w:footnote w:type="continuationSeparator" w:id="0">
    <w:p w:rsidR="00A93699" w:rsidRDefault="00A93699" w:rsidP="00C2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0B7" w:rsidRDefault="00C95806" w:rsidP="00CC592C">
    <w:pPr>
      <w:pStyle w:val="Header"/>
      <w:pBdr>
        <w:bottom w:val="single" w:sz="4" w:space="1" w:color="auto"/>
      </w:pBdr>
      <w:ind w:hanging="810"/>
    </w:pPr>
    <w:r>
      <w:t xml:space="preserve">   </w:t>
    </w:r>
    <w:r>
      <w:rPr>
        <w:noProof/>
        <w:lang w:bidi="ar-SA"/>
      </w:rPr>
      <w:drawing>
        <wp:inline distT="0" distB="0" distL="0" distR="0" wp14:anchorId="77EE9FA7" wp14:editId="186FC3BB">
          <wp:extent cx="714375" cy="6762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3230B7">
      <w:t xml:space="preserve">                                                                                                  </w:t>
    </w:r>
    <w:r>
      <w:t xml:space="preserve">                                          </w:t>
    </w:r>
    <w:r w:rsidR="003230B7">
      <w:t xml:space="preserve">       </w:t>
    </w:r>
    <w:r w:rsidR="00EE16A5">
      <w:rPr>
        <w:rFonts w:ascii="Arial" w:hAnsi="Arial" w:cs="Arial"/>
        <w:noProof/>
        <w:color w:val="091722"/>
        <w:sz w:val="15"/>
        <w:szCs w:val="15"/>
        <w:lang w:bidi="ar-SA"/>
      </w:rPr>
      <w:drawing>
        <wp:inline distT="0" distB="0" distL="0" distR="0" wp14:anchorId="04F82AB5" wp14:editId="3F8B057F">
          <wp:extent cx="1409700" cy="580048"/>
          <wp:effectExtent l="0" t="0" r="0" b="0"/>
          <wp:docPr id="2" name="Picture 1" descr="aetnasutherlandglobal">
            <a:hlinkClick xmlns:a="http://schemas.openxmlformats.org/drawingml/2006/main" r:id="rId2" tooltip="&quot;Go to aetnasutherlandglobal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etnasutherlandglobal"/>
                  <pic:cNvPicPr>
                    <a:picLocks noChangeAspect="1" noChangeArrowheads="1"/>
                  </pic:cNvPicPr>
                </pic:nvPicPr>
                <pic:blipFill rotWithShape="1">
                  <a:blip r:embed="rId3"/>
                  <a:srcRect l="8947" r="13158"/>
                  <a:stretch/>
                </pic:blipFill>
                <pic:spPr bwMode="auto">
                  <a:xfrm>
                    <a:off x="0" y="0"/>
                    <a:ext cx="1412074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230B7" w:rsidRDefault="003230B7">
    <w:pPr>
      <w:pStyle w:val="Header"/>
    </w:pPr>
  </w:p>
  <w:p w:rsidR="003230B7" w:rsidRDefault="003230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0B7" w:rsidRDefault="00C95806" w:rsidP="00CC592C">
    <w:pPr>
      <w:pStyle w:val="Header"/>
      <w:pBdr>
        <w:bottom w:val="single" w:sz="4" w:space="1" w:color="auto"/>
      </w:pBdr>
      <w:ind w:hanging="810"/>
    </w:pPr>
    <w:r>
      <w:rPr>
        <w:noProof/>
        <w:lang w:bidi="ar-SA"/>
      </w:rPr>
      <w:t xml:space="preserve">   </w:t>
    </w:r>
    <w:r>
      <w:rPr>
        <w:noProof/>
        <w:lang w:bidi="ar-SA"/>
      </w:rPr>
      <w:drawing>
        <wp:inline distT="0" distB="0" distL="0" distR="0" wp14:anchorId="042CAD0D" wp14:editId="40F7911B">
          <wp:extent cx="714375" cy="67627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0B7">
      <w:t xml:space="preserve">                                                                                                      </w:t>
    </w:r>
    <w:r>
      <w:t xml:space="preserve">                                             </w:t>
    </w:r>
    <w:r w:rsidR="003230B7">
      <w:t xml:space="preserve">   </w:t>
    </w:r>
    <w:r w:rsidR="00EE16A5">
      <w:rPr>
        <w:rFonts w:ascii="Arial" w:hAnsi="Arial" w:cs="Arial"/>
        <w:noProof/>
        <w:color w:val="091722"/>
        <w:sz w:val="15"/>
        <w:szCs w:val="15"/>
        <w:lang w:bidi="ar-SA"/>
      </w:rPr>
      <w:drawing>
        <wp:inline distT="0" distB="0" distL="0" distR="0" wp14:anchorId="74869A4A" wp14:editId="6AD9EEC8">
          <wp:extent cx="1394460" cy="581025"/>
          <wp:effectExtent l="0" t="0" r="0" b="0"/>
          <wp:docPr id="4" name="Picture 1" descr="aetnasutherlandglobal">
            <a:hlinkClick xmlns:a="http://schemas.openxmlformats.org/drawingml/2006/main" r:id="rId2" tooltip="&quot;Go to aetnasutherlandglobal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etnasutherlandglobal"/>
                  <pic:cNvPicPr>
                    <a:picLocks noChangeAspect="1" noChangeArrowheads="1"/>
                  </pic:cNvPicPr>
                </pic:nvPicPr>
                <pic:blipFill rotWithShape="1">
                  <a:blip r:embed="rId3"/>
                  <a:srcRect l="9616" r="13462"/>
                  <a:stretch/>
                </pic:blipFill>
                <pic:spPr bwMode="auto">
                  <a:xfrm>
                    <a:off x="0" y="0"/>
                    <a:ext cx="13944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230B7">
      <w:t xml:space="preserve">                                                </w:t>
    </w:r>
  </w:p>
  <w:p w:rsidR="003230B7" w:rsidRDefault="003230B7">
    <w:pPr>
      <w:pStyle w:val="Header"/>
    </w:pPr>
  </w:p>
  <w:p w:rsidR="003230B7" w:rsidRDefault="003230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593029E"/>
    <w:multiLevelType w:val="hybridMultilevel"/>
    <w:tmpl w:val="E1B47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25A5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B6E2C7F"/>
    <w:multiLevelType w:val="hybridMultilevel"/>
    <w:tmpl w:val="C0AC2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668C5"/>
    <w:multiLevelType w:val="hybridMultilevel"/>
    <w:tmpl w:val="65C82CEA"/>
    <w:lvl w:ilvl="0" w:tplc="33D8528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0701E"/>
    <w:multiLevelType w:val="hybridMultilevel"/>
    <w:tmpl w:val="3A4E545E"/>
    <w:lvl w:ilvl="0" w:tplc="89C025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C83CE0"/>
    <w:multiLevelType w:val="hybridMultilevel"/>
    <w:tmpl w:val="AF6E88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403669"/>
    <w:multiLevelType w:val="hybridMultilevel"/>
    <w:tmpl w:val="4D58C0F0"/>
    <w:lvl w:ilvl="0" w:tplc="83F8525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12E4F"/>
    <w:multiLevelType w:val="hybridMultilevel"/>
    <w:tmpl w:val="00867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4C71A3"/>
    <w:multiLevelType w:val="hybridMultilevel"/>
    <w:tmpl w:val="B10CC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6064D"/>
    <w:multiLevelType w:val="hybridMultilevel"/>
    <w:tmpl w:val="D922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20D3C"/>
    <w:multiLevelType w:val="hybridMultilevel"/>
    <w:tmpl w:val="D640F2F2"/>
    <w:lvl w:ilvl="0" w:tplc="B5425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99097A"/>
    <w:multiLevelType w:val="hybridMultilevel"/>
    <w:tmpl w:val="908CB6A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A83ED5"/>
    <w:multiLevelType w:val="hybridMultilevel"/>
    <w:tmpl w:val="4C7A41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1A37BF"/>
    <w:multiLevelType w:val="hybridMultilevel"/>
    <w:tmpl w:val="8B1C1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119F3"/>
    <w:multiLevelType w:val="hybridMultilevel"/>
    <w:tmpl w:val="D73E1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B04866"/>
    <w:multiLevelType w:val="hybridMultilevel"/>
    <w:tmpl w:val="95AA1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2083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4D17F4F"/>
    <w:multiLevelType w:val="hybridMultilevel"/>
    <w:tmpl w:val="80B088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79D4C91"/>
    <w:multiLevelType w:val="hybridMultilevel"/>
    <w:tmpl w:val="5F90A05A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3F47E6"/>
    <w:multiLevelType w:val="hybridMultilevel"/>
    <w:tmpl w:val="FB34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849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429F0DCC"/>
    <w:multiLevelType w:val="hybridMultilevel"/>
    <w:tmpl w:val="FD2C48C8"/>
    <w:lvl w:ilvl="0" w:tplc="3C7A94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630A8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4A695701"/>
    <w:multiLevelType w:val="hybridMultilevel"/>
    <w:tmpl w:val="F36AE3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C1A4967"/>
    <w:multiLevelType w:val="hybridMultilevel"/>
    <w:tmpl w:val="25FE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7C04CF"/>
    <w:multiLevelType w:val="hybridMultilevel"/>
    <w:tmpl w:val="DDCC7D8E"/>
    <w:lvl w:ilvl="0" w:tplc="49BAF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892673"/>
    <w:multiLevelType w:val="hybridMultilevel"/>
    <w:tmpl w:val="65A4AD5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51ED4A68"/>
    <w:multiLevelType w:val="hybridMultilevel"/>
    <w:tmpl w:val="3E8E29E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675FC9"/>
    <w:multiLevelType w:val="hybridMultilevel"/>
    <w:tmpl w:val="5E8E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B366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552B1672"/>
    <w:multiLevelType w:val="hybridMultilevel"/>
    <w:tmpl w:val="B71A1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A454C"/>
    <w:multiLevelType w:val="hybridMultilevel"/>
    <w:tmpl w:val="6B005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247976"/>
    <w:multiLevelType w:val="hybridMultilevel"/>
    <w:tmpl w:val="F1665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A31069"/>
    <w:multiLevelType w:val="hybridMultilevel"/>
    <w:tmpl w:val="F872B456"/>
    <w:lvl w:ilvl="0" w:tplc="1E3C5A70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0845CD"/>
    <w:multiLevelType w:val="hybridMultilevel"/>
    <w:tmpl w:val="A38CD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4E78B7"/>
    <w:multiLevelType w:val="hybridMultilevel"/>
    <w:tmpl w:val="D4600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40062B"/>
    <w:multiLevelType w:val="hybridMultilevel"/>
    <w:tmpl w:val="A8D699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AC45FD"/>
    <w:multiLevelType w:val="hybridMultilevel"/>
    <w:tmpl w:val="E6BAE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5771CB"/>
    <w:multiLevelType w:val="hybridMultilevel"/>
    <w:tmpl w:val="311A1C98"/>
    <w:lvl w:ilvl="0" w:tplc="29224A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B1C16EC" w:tentative="1">
      <w:start w:val="1"/>
      <w:numFmt w:val="lowerLetter"/>
      <w:lvlText w:val="%2."/>
      <w:lvlJc w:val="left"/>
      <w:pPr>
        <w:ind w:left="1800" w:hanging="360"/>
      </w:pPr>
    </w:lvl>
    <w:lvl w:ilvl="2" w:tplc="9B661944" w:tentative="1">
      <w:start w:val="1"/>
      <w:numFmt w:val="lowerRoman"/>
      <w:lvlText w:val="%3."/>
      <w:lvlJc w:val="right"/>
      <w:pPr>
        <w:ind w:left="2520" w:hanging="180"/>
      </w:pPr>
    </w:lvl>
    <w:lvl w:ilvl="3" w:tplc="AFF6041A" w:tentative="1">
      <w:start w:val="1"/>
      <w:numFmt w:val="decimal"/>
      <w:lvlText w:val="%4."/>
      <w:lvlJc w:val="left"/>
      <w:pPr>
        <w:ind w:left="3240" w:hanging="360"/>
      </w:pPr>
    </w:lvl>
    <w:lvl w:ilvl="4" w:tplc="D392203C" w:tentative="1">
      <w:start w:val="1"/>
      <w:numFmt w:val="lowerLetter"/>
      <w:lvlText w:val="%5."/>
      <w:lvlJc w:val="left"/>
      <w:pPr>
        <w:ind w:left="3960" w:hanging="360"/>
      </w:pPr>
    </w:lvl>
    <w:lvl w:ilvl="5" w:tplc="23AE1828" w:tentative="1">
      <w:start w:val="1"/>
      <w:numFmt w:val="lowerRoman"/>
      <w:lvlText w:val="%6."/>
      <w:lvlJc w:val="right"/>
      <w:pPr>
        <w:ind w:left="4680" w:hanging="180"/>
      </w:pPr>
    </w:lvl>
    <w:lvl w:ilvl="6" w:tplc="1018E7E0" w:tentative="1">
      <w:start w:val="1"/>
      <w:numFmt w:val="decimal"/>
      <w:lvlText w:val="%7."/>
      <w:lvlJc w:val="left"/>
      <w:pPr>
        <w:ind w:left="5400" w:hanging="360"/>
      </w:pPr>
    </w:lvl>
    <w:lvl w:ilvl="7" w:tplc="331ACDAA" w:tentative="1">
      <w:start w:val="1"/>
      <w:numFmt w:val="lowerLetter"/>
      <w:lvlText w:val="%8."/>
      <w:lvlJc w:val="left"/>
      <w:pPr>
        <w:ind w:left="6120" w:hanging="360"/>
      </w:pPr>
    </w:lvl>
    <w:lvl w:ilvl="8" w:tplc="A4142E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73E5278"/>
    <w:multiLevelType w:val="hybridMultilevel"/>
    <w:tmpl w:val="E800E37C"/>
    <w:lvl w:ilvl="0" w:tplc="185625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20C35AA" w:tentative="1">
      <w:start w:val="1"/>
      <w:numFmt w:val="lowerLetter"/>
      <w:lvlText w:val="%2."/>
      <w:lvlJc w:val="left"/>
      <w:pPr>
        <w:ind w:left="1800" w:hanging="360"/>
      </w:pPr>
    </w:lvl>
    <w:lvl w:ilvl="2" w:tplc="155E1D5A" w:tentative="1">
      <w:start w:val="1"/>
      <w:numFmt w:val="lowerRoman"/>
      <w:lvlText w:val="%3."/>
      <w:lvlJc w:val="right"/>
      <w:pPr>
        <w:ind w:left="2520" w:hanging="180"/>
      </w:pPr>
    </w:lvl>
    <w:lvl w:ilvl="3" w:tplc="7B700C00" w:tentative="1">
      <w:start w:val="1"/>
      <w:numFmt w:val="decimal"/>
      <w:lvlText w:val="%4."/>
      <w:lvlJc w:val="left"/>
      <w:pPr>
        <w:ind w:left="3240" w:hanging="360"/>
      </w:pPr>
    </w:lvl>
    <w:lvl w:ilvl="4" w:tplc="9E6C2FB0" w:tentative="1">
      <w:start w:val="1"/>
      <w:numFmt w:val="lowerLetter"/>
      <w:lvlText w:val="%5."/>
      <w:lvlJc w:val="left"/>
      <w:pPr>
        <w:ind w:left="3960" w:hanging="360"/>
      </w:pPr>
    </w:lvl>
    <w:lvl w:ilvl="5" w:tplc="E926EDA0" w:tentative="1">
      <w:start w:val="1"/>
      <w:numFmt w:val="lowerRoman"/>
      <w:lvlText w:val="%6."/>
      <w:lvlJc w:val="right"/>
      <w:pPr>
        <w:ind w:left="4680" w:hanging="180"/>
      </w:pPr>
    </w:lvl>
    <w:lvl w:ilvl="6" w:tplc="995AA6D0" w:tentative="1">
      <w:start w:val="1"/>
      <w:numFmt w:val="decimal"/>
      <w:lvlText w:val="%7."/>
      <w:lvlJc w:val="left"/>
      <w:pPr>
        <w:ind w:left="5400" w:hanging="360"/>
      </w:pPr>
    </w:lvl>
    <w:lvl w:ilvl="7" w:tplc="1C6CD366" w:tentative="1">
      <w:start w:val="1"/>
      <w:numFmt w:val="lowerLetter"/>
      <w:lvlText w:val="%8."/>
      <w:lvlJc w:val="left"/>
      <w:pPr>
        <w:ind w:left="6120" w:hanging="360"/>
      </w:pPr>
    </w:lvl>
    <w:lvl w:ilvl="8" w:tplc="9328F3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A8305F"/>
    <w:multiLevelType w:val="hybridMultilevel"/>
    <w:tmpl w:val="CEAC4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9748B7"/>
    <w:multiLevelType w:val="hybridMultilevel"/>
    <w:tmpl w:val="05561B4C"/>
    <w:lvl w:ilvl="0" w:tplc="6C2C6D2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F609C1"/>
    <w:multiLevelType w:val="hybridMultilevel"/>
    <w:tmpl w:val="B3206B0C"/>
    <w:lvl w:ilvl="0" w:tplc="D4D80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30"/>
  </w:num>
  <w:num w:numId="5">
    <w:abstractNumId w:val="17"/>
  </w:num>
  <w:num w:numId="6">
    <w:abstractNumId w:val="23"/>
  </w:num>
  <w:num w:numId="7">
    <w:abstractNumId w:val="12"/>
  </w:num>
  <w:num w:numId="8">
    <w:abstractNumId w:val="34"/>
  </w:num>
  <w:num w:numId="9">
    <w:abstractNumId w:val="43"/>
  </w:num>
  <w:num w:numId="10">
    <w:abstractNumId w:val="4"/>
  </w:num>
  <w:num w:numId="11">
    <w:abstractNumId w:val="1"/>
  </w:num>
  <w:num w:numId="12">
    <w:abstractNumId w:val="13"/>
  </w:num>
  <w:num w:numId="13">
    <w:abstractNumId w:val="9"/>
  </w:num>
  <w:num w:numId="14">
    <w:abstractNumId w:val="22"/>
  </w:num>
  <w:num w:numId="15">
    <w:abstractNumId w:val="11"/>
  </w:num>
  <w:num w:numId="16">
    <w:abstractNumId w:val="40"/>
  </w:num>
  <w:num w:numId="17">
    <w:abstractNumId w:val="35"/>
  </w:num>
  <w:num w:numId="18">
    <w:abstractNumId w:val="39"/>
  </w:num>
  <w:num w:numId="19">
    <w:abstractNumId w:val="32"/>
  </w:num>
  <w:num w:numId="20">
    <w:abstractNumId w:val="3"/>
  </w:num>
  <w:num w:numId="21">
    <w:abstractNumId w:val="14"/>
  </w:num>
  <w:num w:numId="22">
    <w:abstractNumId w:val="31"/>
  </w:num>
  <w:num w:numId="23">
    <w:abstractNumId w:val="33"/>
  </w:num>
  <w:num w:numId="24">
    <w:abstractNumId w:val="38"/>
  </w:num>
  <w:num w:numId="25">
    <w:abstractNumId w:val="28"/>
  </w:num>
  <w:num w:numId="26">
    <w:abstractNumId w:val="42"/>
  </w:num>
  <w:num w:numId="27">
    <w:abstractNumId w:val="7"/>
  </w:num>
  <w:num w:numId="28">
    <w:abstractNumId w:val="36"/>
  </w:num>
  <w:num w:numId="29">
    <w:abstractNumId w:val="8"/>
  </w:num>
  <w:num w:numId="30">
    <w:abstractNumId w:val="0"/>
  </w:num>
  <w:num w:numId="31">
    <w:abstractNumId w:val="20"/>
  </w:num>
  <w:num w:numId="32">
    <w:abstractNumId w:val="5"/>
  </w:num>
  <w:num w:numId="33">
    <w:abstractNumId w:val="41"/>
  </w:num>
  <w:num w:numId="34">
    <w:abstractNumId w:val="18"/>
  </w:num>
  <w:num w:numId="35">
    <w:abstractNumId w:val="37"/>
  </w:num>
  <w:num w:numId="36">
    <w:abstractNumId w:val="6"/>
  </w:num>
  <w:num w:numId="37">
    <w:abstractNumId w:val="15"/>
  </w:num>
  <w:num w:numId="38">
    <w:abstractNumId w:val="24"/>
  </w:num>
  <w:num w:numId="39">
    <w:abstractNumId w:val="27"/>
  </w:num>
  <w:num w:numId="40">
    <w:abstractNumId w:val="26"/>
  </w:num>
  <w:num w:numId="41">
    <w:abstractNumId w:val="16"/>
  </w:num>
  <w:num w:numId="42">
    <w:abstractNumId w:val="10"/>
  </w:num>
  <w:num w:numId="43">
    <w:abstractNumId w:val="29"/>
  </w:num>
  <w:num w:numId="44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3B"/>
    <w:rsid w:val="000014D6"/>
    <w:rsid w:val="000029E0"/>
    <w:rsid w:val="0000438D"/>
    <w:rsid w:val="0000446C"/>
    <w:rsid w:val="00011773"/>
    <w:rsid w:val="000167B7"/>
    <w:rsid w:val="00016B71"/>
    <w:rsid w:val="0001798D"/>
    <w:rsid w:val="0002134A"/>
    <w:rsid w:val="0002585C"/>
    <w:rsid w:val="00027AB2"/>
    <w:rsid w:val="00030D56"/>
    <w:rsid w:val="00032A5E"/>
    <w:rsid w:val="000433FB"/>
    <w:rsid w:val="00046824"/>
    <w:rsid w:val="0004793B"/>
    <w:rsid w:val="00051CFE"/>
    <w:rsid w:val="00052ABA"/>
    <w:rsid w:val="00053183"/>
    <w:rsid w:val="0005466D"/>
    <w:rsid w:val="000562ED"/>
    <w:rsid w:val="00057F52"/>
    <w:rsid w:val="00061DFE"/>
    <w:rsid w:val="000678A0"/>
    <w:rsid w:val="00071EE8"/>
    <w:rsid w:val="00076419"/>
    <w:rsid w:val="000804B9"/>
    <w:rsid w:val="000813E6"/>
    <w:rsid w:val="00081FF3"/>
    <w:rsid w:val="00084D52"/>
    <w:rsid w:val="000911DC"/>
    <w:rsid w:val="00091DFC"/>
    <w:rsid w:val="00093E14"/>
    <w:rsid w:val="00095392"/>
    <w:rsid w:val="00096F10"/>
    <w:rsid w:val="000A4495"/>
    <w:rsid w:val="000A785C"/>
    <w:rsid w:val="000B0050"/>
    <w:rsid w:val="000B2A61"/>
    <w:rsid w:val="000B4865"/>
    <w:rsid w:val="000C146B"/>
    <w:rsid w:val="000C176D"/>
    <w:rsid w:val="000D1843"/>
    <w:rsid w:val="000D72CC"/>
    <w:rsid w:val="000E0035"/>
    <w:rsid w:val="000E33E6"/>
    <w:rsid w:val="000F23C2"/>
    <w:rsid w:val="000F399E"/>
    <w:rsid w:val="000F5E78"/>
    <w:rsid w:val="00104CA2"/>
    <w:rsid w:val="00105B95"/>
    <w:rsid w:val="00110448"/>
    <w:rsid w:val="00115513"/>
    <w:rsid w:val="00115A25"/>
    <w:rsid w:val="0012120E"/>
    <w:rsid w:val="0012277F"/>
    <w:rsid w:val="0012315A"/>
    <w:rsid w:val="00123E2D"/>
    <w:rsid w:val="00140E41"/>
    <w:rsid w:val="00141AEA"/>
    <w:rsid w:val="0014427B"/>
    <w:rsid w:val="001448AF"/>
    <w:rsid w:val="00145915"/>
    <w:rsid w:val="001514CA"/>
    <w:rsid w:val="00152E3E"/>
    <w:rsid w:val="00153291"/>
    <w:rsid w:val="00156CDA"/>
    <w:rsid w:val="0016136D"/>
    <w:rsid w:val="0016289D"/>
    <w:rsid w:val="001635D8"/>
    <w:rsid w:val="00165345"/>
    <w:rsid w:val="00170B02"/>
    <w:rsid w:val="00170C87"/>
    <w:rsid w:val="001802DE"/>
    <w:rsid w:val="00180CBF"/>
    <w:rsid w:val="00183C03"/>
    <w:rsid w:val="001921CB"/>
    <w:rsid w:val="001968A8"/>
    <w:rsid w:val="001A45A5"/>
    <w:rsid w:val="001A75A7"/>
    <w:rsid w:val="001B0B0C"/>
    <w:rsid w:val="001B20B8"/>
    <w:rsid w:val="001B4877"/>
    <w:rsid w:val="001B574D"/>
    <w:rsid w:val="001C30E8"/>
    <w:rsid w:val="001D3FE4"/>
    <w:rsid w:val="001D4DFC"/>
    <w:rsid w:val="001D5759"/>
    <w:rsid w:val="001D63CD"/>
    <w:rsid w:val="001D7942"/>
    <w:rsid w:val="001E3A29"/>
    <w:rsid w:val="001E56C4"/>
    <w:rsid w:val="001F049C"/>
    <w:rsid w:val="001F0AD1"/>
    <w:rsid w:val="001F131C"/>
    <w:rsid w:val="001F17B2"/>
    <w:rsid w:val="001F34F7"/>
    <w:rsid w:val="001F363D"/>
    <w:rsid w:val="001F3F00"/>
    <w:rsid w:val="001F73D8"/>
    <w:rsid w:val="00200D55"/>
    <w:rsid w:val="00210A3D"/>
    <w:rsid w:val="002140CC"/>
    <w:rsid w:val="00217399"/>
    <w:rsid w:val="00225EE7"/>
    <w:rsid w:val="0022688A"/>
    <w:rsid w:val="00240E40"/>
    <w:rsid w:val="00242EC1"/>
    <w:rsid w:val="00247E52"/>
    <w:rsid w:val="00252062"/>
    <w:rsid w:val="00254C5A"/>
    <w:rsid w:val="00255227"/>
    <w:rsid w:val="00255369"/>
    <w:rsid w:val="00257125"/>
    <w:rsid w:val="002659BA"/>
    <w:rsid w:val="00267729"/>
    <w:rsid w:val="00267B84"/>
    <w:rsid w:val="002708BF"/>
    <w:rsid w:val="00270927"/>
    <w:rsid w:val="0029602B"/>
    <w:rsid w:val="002A2CB6"/>
    <w:rsid w:val="002A337B"/>
    <w:rsid w:val="002B0882"/>
    <w:rsid w:val="002B26A3"/>
    <w:rsid w:val="002B4AE2"/>
    <w:rsid w:val="002B797D"/>
    <w:rsid w:val="002C2775"/>
    <w:rsid w:val="002C3E5C"/>
    <w:rsid w:val="002C4046"/>
    <w:rsid w:val="002C62C1"/>
    <w:rsid w:val="002D20A2"/>
    <w:rsid w:val="002D565F"/>
    <w:rsid w:val="002E1C24"/>
    <w:rsid w:val="002E2319"/>
    <w:rsid w:val="002E3648"/>
    <w:rsid w:val="002E393B"/>
    <w:rsid w:val="002E44E0"/>
    <w:rsid w:val="002E74D0"/>
    <w:rsid w:val="002F0C87"/>
    <w:rsid w:val="002F3664"/>
    <w:rsid w:val="002F4B60"/>
    <w:rsid w:val="00300DA6"/>
    <w:rsid w:val="00302E00"/>
    <w:rsid w:val="00312840"/>
    <w:rsid w:val="003230B7"/>
    <w:rsid w:val="003329E0"/>
    <w:rsid w:val="00337D4C"/>
    <w:rsid w:val="0034196A"/>
    <w:rsid w:val="003520CD"/>
    <w:rsid w:val="00355085"/>
    <w:rsid w:val="003565B0"/>
    <w:rsid w:val="00360257"/>
    <w:rsid w:val="00360CBD"/>
    <w:rsid w:val="00365F66"/>
    <w:rsid w:val="00367A40"/>
    <w:rsid w:val="00367EC0"/>
    <w:rsid w:val="0037056C"/>
    <w:rsid w:val="00370E7F"/>
    <w:rsid w:val="0037644A"/>
    <w:rsid w:val="003801AF"/>
    <w:rsid w:val="00381AA9"/>
    <w:rsid w:val="00383ECA"/>
    <w:rsid w:val="00384EB9"/>
    <w:rsid w:val="0038515F"/>
    <w:rsid w:val="00391B8D"/>
    <w:rsid w:val="003927DE"/>
    <w:rsid w:val="00395C1A"/>
    <w:rsid w:val="003A342D"/>
    <w:rsid w:val="003B25B9"/>
    <w:rsid w:val="003C0BBA"/>
    <w:rsid w:val="003C3439"/>
    <w:rsid w:val="003C5EF4"/>
    <w:rsid w:val="003C6AA5"/>
    <w:rsid w:val="003C7017"/>
    <w:rsid w:val="003D14C6"/>
    <w:rsid w:val="003D49EE"/>
    <w:rsid w:val="003D4F15"/>
    <w:rsid w:val="003D639D"/>
    <w:rsid w:val="003E1C72"/>
    <w:rsid w:val="003E2919"/>
    <w:rsid w:val="003E4027"/>
    <w:rsid w:val="003E5391"/>
    <w:rsid w:val="003E5548"/>
    <w:rsid w:val="003E75CE"/>
    <w:rsid w:val="003F01B0"/>
    <w:rsid w:val="003F06DD"/>
    <w:rsid w:val="003F1105"/>
    <w:rsid w:val="003F3324"/>
    <w:rsid w:val="003F333B"/>
    <w:rsid w:val="00412921"/>
    <w:rsid w:val="004173A0"/>
    <w:rsid w:val="00425280"/>
    <w:rsid w:val="00434F8C"/>
    <w:rsid w:val="00436AAC"/>
    <w:rsid w:val="0044018A"/>
    <w:rsid w:val="00450369"/>
    <w:rsid w:val="00461068"/>
    <w:rsid w:val="004666DF"/>
    <w:rsid w:val="00466FAC"/>
    <w:rsid w:val="004807DF"/>
    <w:rsid w:val="00483935"/>
    <w:rsid w:val="00486056"/>
    <w:rsid w:val="004932F3"/>
    <w:rsid w:val="004A0A9A"/>
    <w:rsid w:val="004A0E07"/>
    <w:rsid w:val="004A7E85"/>
    <w:rsid w:val="004C1564"/>
    <w:rsid w:val="004C400F"/>
    <w:rsid w:val="004D1F0A"/>
    <w:rsid w:val="004D3069"/>
    <w:rsid w:val="004D7014"/>
    <w:rsid w:val="004D72D0"/>
    <w:rsid w:val="004D7C6A"/>
    <w:rsid w:val="004E0E6E"/>
    <w:rsid w:val="004E30E2"/>
    <w:rsid w:val="004F3B98"/>
    <w:rsid w:val="0050045B"/>
    <w:rsid w:val="00501DF7"/>
    <w:rsid w:val="00503F80"/>
    <w:rsid w:val="00504B36"/>
    <w:rsid w:val="0051283F"/>
    <w:rsid w:val="00513781"/>
    <w:rsid w:val="00531E06"/>
    <w:rsid w:val="0053364F"/>
    <w:rsid w:val="005419F8"/>
    <w:rsid w:val="00541F2B"/>
    <w:rsid w:val="005460C8"/>
    <w:rsid w:val="00551793"/>
    <w:rsid w:val="00553544"/>
    <w:rsid w:val="0055582A"/>
    <w:rsid w:val="00555C45"/>
    <w:rsid w:val="00557D03"/>
    <w:rsid w:val="00561D07"/>
    <w:rsid w:val="00563A66"/>
    <w:rsid w:val="00564CB6"/>
    <w:rsid w:val="00566BD5"/>
    <w:rsid w:val="00570484"/>
    <w:rsid w:val="00574287"/>
    <w:rsid w:val="0057602E"/>
    <w:rsid w:val="00583971"/>
    <w:rsid w:val="0058579B"/>
    <w:rsid w:val="0059058A"/>
    <w:rsid w:val="00594297"/>
    <w:rsid w:val="005A192E"/>
    <w:rsid w:val="005A23D1"/>
    <w:rsid w:val="005B712F"/>
    <w:rsid w:val="005B7941"/>
    <w:rsid w:val="005B7C07"/>
    <w:rsid w:val="005C1A96"/>
    <w:rsid w:val="005C224B"/>
    <w:rsid w:val="005C25D4"/>
    <w:rsid w:val="005C5858"/>
    <w:rsid w:val="005C69FA"/>
    <w:rsid w:val="005D1D34"/>
    <w:rsid w:val="005D4924"/>
    <w:rsid w:val="005D573D"/>
    <w:rsid w:val="005D6441"/>
    <w:rsid w:val="005D6C88"/>
    <w:rsid w:val="005E2A20"/>
    <w:rsid w:val="005E4281"/>
    <w:rsid w:val="005E44D3"/>
    <w:rsid w:val="005F66A4"/>
    <w:rsid w:val="005F755F"/>
    <w:rsid w:val="00601171"/>
    <w:rsid w:val="006068B4"/>
    <w:rsid w:val="006119D8"/>
    <w:rsid w:val="00613338"/>
    <w:rsid w:val="00616E47"/>
    <w:rsid w:val="00617E12"/>
    <w:rsid w:val="00625D9E"/>
    <w:rsid w:val="00631C05"/>
    <w:rsid w:val="006353B1"/>
    <w:rsid w:val="00636B92"/>
    <w:rsid w:val="006408C4"/>
    <w:rsid w:val="00643E93"/>
    <w:rsid w:val="00650123"/>
    <w:rsid w:val="00650EBE"/>
    <w:rsid w:val="00651666"/>
    <w:rsid w:val="00653451"/>
    <w:rsid w:val="00655D58"/>
    <w:rsid w:val="00656427"/>
    <w:rsid w:val="00657312"/>
    <w:rsid w:val="00657964"/>
    <w:rsid w:val="00657F40"/>
    <w:rsid w:val="00660709"/>
    <w:rsid w:val="006621E4"/>
    <w:rsid w:val="00672292"/>
    <w:rsid w:val="006729F1"/>
    <w:rsid w:val="00672C04"/>
    <w:rsid w:val="00676597"/>
    <w:rsid w:val="00681ACE"/>
    <w:rsid w:val="00681ED5"/>
    <w:rsid w:val="00685093"/>
    <w:rsid w:val="00686ACC"/>
    <w:rsid w:val="0068747B"/>
    <w:rsid w:val="0069166B"/>
    <w:rsid w:val="00694E37"/>
    <w:rsid w:val="006952D5"/>
    <w:rsid w:val="00695ED5"/>
    <w:rsid w:val="006974B0"/>
    <w:rsid w:val="006A0077"/>
    <w:rsid w:val="006A4DE4"/>
    <w:rsid w:val="006A7D60"/>
    <w:rsid w:val="006B0BC0"/>
    <w:rsid w:val="006C0110"/>
    <w:rsid w:val="006C07CC"/>
    <w:rsid w:val="006C0D01"/>
    <w:rsid w:val="006C7199"/>
    <w:rsid w:val="006D190E"/>
    <w:rsid w:val="006D4426"/>
    <w:rsid w:val="006D612E"/>
    <w:rsid w:val="006E22B0"/>
    <w:rsid w:val="006E2613"/>
    <w:rsid w:val="006E2A1C"/>
    <w:rsid w:val="006E445D"/>
    <w:rsid w:val="006E6F99"/>
    <w:rsid w:val="006F7DA7"/>
    <w:rsid w:val="007025B0"/>
    <w:rsid w:val="00706460"/>
    <w:rsid w:val="007108C4"/>
    <w:rsid w:val="00712C50"/>
    <w:rsid w:val="00714EFF"/>
    <w:rsid w:val="00717BA6"/>
    <w:rsid w:val="00720E97"/>
    <w:rsid w:val="007211B8"/>
    <w:rsid w:val="007223EB"/>
    <w:rsid w:val="0072293F"/>
    <w:rsid w:val="00727584"/>
    <w:rsid w:val="00730D94"/>
    <w:rsid w:val="00731821"/>
    <w:rsid w:val="007323E8"/>
    <w:rsid w:val="00734710"/>
    <w:rsid w:val="00743FF2"/>
    <w:rsid w:val="00747E02"/>
    <w:rsid w:val="00752C02"/>
    <w:rsid w:val="00756EFE"/>
    <w:rsid w:val="00761FC4"/>
    <w:rsid w:val="00762AC8"/>
    <w:rsid w:val="00764BCE"/>
    <w:rsid w:val="00765A37"/>
    <w:rsid w:val="00765ABF"/>
    <w:rsid w:val="00765AE4"/>
    <w:rsid w:val="00767441"/>
    <w:rsid w:val="00771950"/>
    <w:rsid w:val="00774600"/>
    <w:rsid w:val="007804E1"/>
    <w:rsid w:val="00783923"/>
    <w:rsid w:val="00787191"/>
    <w:rsid w:val="00795034"/>
    <w:rsid w:val="007A3263"/>
    <w:rsid w:val="007B0F5C"/>
    <w:rsid w:val="007B1C92"/>
    <w:rsid w:val="007C084C"/>
    <w:rsid w:val="007C1621"/>
    <w:rsid w:val="007C34F0"/>
    <w:rsid w:val="007C6411"/>
    <w:rsid w:val="007C6649"/>
    <w:rsid w:val="007C6B01"/>
    <w:rsid w:val="007C6E15"/>
    <w:rsid w:val="007D0298"/>
    <w:rsid w:val="007D27B7"/>
    <w:rsid w:val="007D2986"/>
    <w:rsid w:val="007D4C7A"/>
    <w:rsid w:val="007D6CC1"/>
    <w:rsid w:val="007E19A8"/>
    <w:rsid w:val="007E435D"/>
    <w:rsid w:val="007E62C4"/>
    <w:rsid w:val="007E693C"/>
    <w:rsid w:val="007E6AA5"/>
    <w:rsid w:val="007F34D5"/>
    <w:rsid w:val="007F7E02"/>
    <w:rsid w:val="008000AF"/>
    <w:rsid w:val="008026D2"/>
    <w:rsid w:val="00805796"/>
    <w:rsid w:val="00807CFB"/>
    <w:rsid w:val="00811C12"/>
    <w:rsid w:val="008166BD"/>
    <w:rsid w:val="008168F8"/>
    <w:rsid w:val="0082045A"/>
    <w:rsid w:val="0082253A"/>
    <w:rsid w:val="008247A9"/>
    <w:rsid w:val="00827F9D"/>
    <w:rsid w:val="00831F80"/>
    <w:rsid w:val="00833C2A"/>
    <w:rsid w:val="00836DBE"/>
    <w:rsid w:val="00837DBA"/>
    <w:rsid w:val="00840AA4"/>
    <w:rsid w:val="00841047"/>
    <w:rsid w:val="008421B3"/>
    <w:rsid w:val="00842A4D"/>
    <w:rsid w:val="0084736A"/>
    <w:rsid w:val="0085033B"/>
    <w:rsid w:val="0085133B"/>
    <w:rsid w:val="00852F3E"/>
    <w:rsid w:val="00854209"/>
    <w:rsid w:val="00855CD2"/>
    <w:rsid w:val="0085732F"/>
    <w:rsid w:val="008611C0"/>
    <w:rsid w:val="0086242A"/>
    <w:rsid w:val="00866E18"/>
    <w:rsid w:val="00866EC2"/>
    <w:rsid w:val="00867201"/>
    <w:rsid w:val="00881E45"/>
    <w:rsid w:val="00882498"/>
    <w:rsid w:val="00890597"/>
    <w:rsid w:val="00892B47"/>
    <w:rsid w:val="00893435"/>
    <w:rsid w:val="00895AAE"/>
    <w:rsid w:val="008A2284"/>
    <w:rsid w:val="008A26CE"/>
    <w:rsid w:val="008A6C1B"/>
    <w:rsid w:val="008A6E7C"/>
    <w:rsid w:val="008B3776"/>
    <w:rsid w:val="008B4788"/>
    <w:rsid w:val="008C192F"/>
    <w:rsid w:val="008C3E4D"/>
    <w:rsid w:val="008C5240"/>
    <w:rsid w:val="008D06FB"/>
    <w:rsid w:val="008D65EC"/>
    <w:rsid w:val="008D6EED"/>
    <w:rsid w:val="008E01DB"/>
    <w:rsid w:val="008E4949"/>
    <w:rsid w:val="008E4BBD"/>
    <w:rsid w:val="008E5985"/>
    <w:rsid w:val="008F3BA7"/>
    <w:rsid w:val="008F41F0"/>
    <w:rsid w:val="008F44F4"/>
    <w:rsid w:val="008F5BA8"/>
    <w:rsid w:val="008F738C"/>
    <w:rsid w:val="009001B0"/>
    <w:rsid w:val="009044C2"/>
    <w:rsid w:val="009069BC"/>
    <w:rsid w:val="009073E1"/>
    <w:rsid w:val="0091339C"/>
    <w:rsid w:val="00915F62"/>
    <w:rsid w:val="00917785"/>
    <w:rsid w:val="00931C72"/>
    <w:rsid w:val="00931D3D"/>
    <w:rsid w:val="00937B9C"/>
    <w:rsid w:val="0094036E"/>
    <w:rsid w:val="0094740D"/>
    <w:rsid w:val="00950009"/>
    <w:rsid w:val="00952E34"/>
    <w:rsid w:val="00954413"/>
    <w:rsid w:val="009556A0"/>
    <w:rsid w:val="00961E26"/>
    <w:rsid w:val="009670A1"/>
    <w:rsid w:val="009706DB"/>
    <w:rsid w:val="00973947"/>
    <w:rsid w:val="00982698"/>
    <w:rsid w:val="00984071"/>
    <w:rsid w:val="0098655D"/>
    <w:rsid w:val="00986560"/>
    <w:rsid w:val="00986B33"/>
    <w:rsid w:val="00990978"/>
    <w:rsid w:val="00996E9D"/>
    <w:rsid w:val="009A188A"/>
    <w:rsid w:val="009A1D99"/>
    <w:rsid w:val="009A5BD5"/>
    <w:rsid w:val="009A6348"/>
    <w:rsid w:val="009B1210"/>
    <w:rsid w:val="009B1E8D"/>
    <w:rsid w:val="009B4EAF"/>
    <w:rsid w:val="009C033E"/>
    <w:rsid w:val="009C15E5"/>
    <w:rsid w:val="009C679E"/>
    <w:rsid w:val="009D014B"/>
    <w:rsid w:val="009D04FB"/>
    <w:rsid w:val="009D45C6"/>
    <w:rsid w:val="009D4E30"/>
    <w:rsid w:val="009D6404"/>
    <w:rsid w:val="009F0DE3"/>
    <w:rsid w:val="009F2B59"/>
    <w:rsid w:val="009F4D9D"/>
    <w:rsid w:val="00A021F8"/>
    <w:rsid w:val="00A02519"/>
    <w:rsid w:val="00A03C7F"/>
    <w:rsid w:val="00A04F7C"/>
    <w:rsid w:val="00A0538F"/>
    <w:rsid w:val="00A11166"/>
    <w:rsid w:val="00A13F46"/>
    <w:rsid w:val="00A160C5"/>
    <w:rsid w:val="00A17A78"/>
    <w:rsid w:val="00A3097F"/>
    <w:rsid w:val="00A32514"/>
    <w:rsid w:val="00A3344B"/>
    <w:rsid w:val="00A33A44"/>
    <w:rsid w:val="00A4245F"/>
    <w:rsid w:val="00A5427E"/>
    <w:rsid w:val="00A542F8"/>
    <w:rsid w:val="00A56691"/>
    <w:rsid w:val="00A661B4"/>
    <w:rsid w:val="00A676C2"/>
    <w:rsid w:val="00A72176"/>
    <w:rsid w:val="00A8364C"/>
    <w:rsid w:val="00A8424B"/>
    <w:rsid w:val="00A922FD"/>
    <w:rsid w:val="00A93699"/>
    <w:rsid w:val="00A9777D"/>
    <w:rsid w:val="00AA0766"/>
    <w:rsid w:val="00AA0866"/>
    <w:rsid w:val="00AA0D8B"/>
    <w:rsid w:val="00AA26DF"/>
    <w:rsid w:val="00AA6A53"/>
    <w:rsid w:val="00AB209D"/>
    <w:rsid w:val="00AB4B47"/>
    <w:rsid w:val="00AB665C"/>
    <w:rsid w:val="00AC1320"/>
    <w:rsid w:val="00AC35F7"/>
    <w:rsid w:val="00AC36F3"/>
    <w:rsid w:val="00AC61CC"/>
    <w:rsid w:val="00AC62F7"/>
    <w:rsid w:val="00AD4EC9"/>
    <w:rsid w:val="00AD51DB"/>
    <w:rsid w:val="00AE1AD0"/>
    <w:rsid w:val="00AE1BF0"/>
    <w:rsid w:val="00AE33E6"/>
    <w:rsid w:val="00AE3AD0"/>
    <w:rsid w:val="00AE5779"/>
    <w:rsid w:val="00AE5C57"/>
    <w:rsid w:val="00AF6136"/>
    <w:rsid w:val="00B02F71"/>
    <w:rsid w:val="00B06768"/>
    <w:rsid w:val="00B0776E"/>
    <w:rsid w:val="00B13514"/>
    <w:rsid w:val="00B13FAD"/>
    <w:rsid w:val="00B14E34"/>
    <w:rsid w:val="00B15867"/>
    <w:rsid w:val="00B15F8D"/>
    <w:rsid w:val="00B16962"/>
    <w:rsid w:val="00B21FCD"/>
    <w:rsid w:val="00B2393E"/>
    <w:rsid w:val="00B2413B"/>
    <w:rsid w:val="00B261F8"/>
    <w:rsid w:val="00B34F08"/>
    <w:rsid w:val="00B37D98"/>
    <w:rsid w:val="00B43F4E"/>
    <w:rsid w:val="00B441D3"/>
    <w:rsid w:val="00B44FB8"/>
    <w:rsid w:val="00B450FB"/>
    <w:rsid w:val="00B45351"/>
    <w:rsid w:val="00B50592"/>
    <w:rsid w:val="00B517F1"/>
    <w:rsid w:val="00B51DA5"/>
    <w:rsid w:val="00B570B7"/>
    <w:rsid w:val="00B606E6"/>
    <w:rsid w:val="00B67E36"/>
    <w:rsid w:val="00B70ACD"/>
    <w:rsid w:val="00B72D26"/>
    <w:rsid w:val="00B7509C"/>
    <w:rsid w:val="00B766A1"/>
    <w:rsid w:val="00B76A30"/>
    <w:rsid w:val="00B80B18"/>
    <w:rsid w:val="00B82617"/>
    <w:rsid w:val="00B8407B"/>
    <w:rsid w:val="00B84A7C"/>
    <w:rsid w:val="00B85CA8"/>
    <w:rsid w:val="00B92CAA"/>
    <w:rsid w:val="00B96362"/>
    <w:rsid w:val="00BA07E5"/>
    <w:rsid w:val="00BA2818"/>
    <w:rsid w:val="00BA76F3"/>
    <w:rsid w:val="00BB29F7"/>
    <w:rsid w:val="00BB5E9D"/>
    <w:rsid w:val="00BB6B06"/>
    <w:rsid w:val="00BC3F4C"/>
    <w:rsid w:val="00BC5BD9"/>
    <w:rsid w:val="00BC6E96"/>
    <w:rsid w:val="00BC7A1A"/>
    <w:rsid w:val="00BE08DB"/>
    <w:rsid w:val="00BE103C"/>
    <w:rsid w:val="00BE16C7"/>
    <w:rsid w:val="00BE31B2"/>
    <w:rsid w:val="00BE48C7"/>
    <w:rsid w:val="00BE5113"/>
    <w:rsid w:val="00BE7E0B"/>
    <w:rsid w:val="00BF13CA"/>
    <w:rsid w:val="00BF1DDE"/>
    <w:rsid w:val="00BF2753"/>
    <w:rsid w:val="00BF605C"/>
    <w:rsid w:val="00BF7465"/>
    <w:rsid w:val="00C0250F"/>
    <w:rsid w:val="00C03DD9"/>
    <w:rsid w:val="00C04F32"/>
    <w:rsid w:val="00C118F1"/>
    <w:rsid w:val="00C12D81"/>
    <w:rsid w:val="00C1321F"/>
    <w:rsid w:val="00C13AE4"/>
    <w:rsid w:val="00C13D6E"/>
    <w:rsid w:val="00C20226"/>
    <w:rsid w:val="00C21E3C"/>
    <w:rsid w:val="00C27DB1"/>
    <w:rsid w:val="00C31CC3"/>
    <w:rsid w:val="00C31DA2"/>
    <w:rsid w:val="00C32396"/>
    <w:rsid w:val="00C32C59"/>
    <w:rsid w:val="00C33B9D"/>
    <w:rsid w:val="00C348C9"/>
    <w:rsid w:val="00C34C28"/>
    <w:rsid w:val="00C40A7D"/>
    <w:rsid w:val="00C54DB5"/>
    <w:rsid w:val="00C560FB"/>
    <w:rsid w:val="00C575D8"/>
    <w:rsid w:val="00C605A8"/>
    <w:rsid w:val="00C628B3"/>
    <w:rsid w:val="00C72059"/>
    <w:rsid w:val="00C77CA4"/>
    <w:rsid w:val="00C8141A"/>
    <w:rsid w:val="00C835F7"/>
    <w:rsid w:val="00C86AEC"/>
    <w:rsid w:val="00C8756A"/>
    <w:rsid w:val="00C87968"/>
    <w:rsid w:val="00C92F4A"/>
    <w:rsid w:val="00C93E31"/>
    <w:rsid w:val="00C9442F"/>
    <w:rsid w:val="00C95135"/>
    <w:rsid w:val="00C95806"/>
    <w:rsid w:val="00CA07CB"/>
    <w:rsid w:val="00CA61BD"/>
    <w:rsid w:val="00CA6E34"/>
    <w:rsid w:val="00CA7790"/>
    <w:rsid w:val="00CB0173"/>
    <w:rsid w:val="00CB2635"/>
    <w:rsid w:val="00CB7113"/>
    <w:rsid w:val="00CC1801"/>
    <w:rsid w:val="00CC1BE2"/>
    <w:rsid w:val="00CC5615"/>
    <w:rsid w:val="00CC592C"/>
    <w:rsid w:val="00CC6277"/>
    <w:rsid w:val="00CE1090"/>
    <w:rsid w:val="00CE55A3"/>
    <w:rsid w:val="00CF097C"/>
    <w:rsid w:val="00CF0F05"/>
    <w:rsid w:val="00CF3436"/>
    <w:rsid w:val="00CF3A1B"/>
    <w:rsid w:val="00CF4915"/>
    <w:rsid w:val="00D02DF7"/>
    <w:rsid w:val="00D033FE"/>
    <w:rsid w:val="00D0629E"/>
    <w:rsid w:val="00D11B6C"/>
    <w:rsid w:val="00D15D88"/>
    <w:rsid w:val="00D22D3A"/>
    <w:rsid w:val="00D35473"/>
    <w:rsid w:val="00D36963"/>
    <w:rsid w:val="00D36D37"/>
    <w:rsid w:val="00D411DF"/>
    <w:rsid w:val="00D46089"/>
    <w:rsid w:val="00D4791A"/>
    <w:rsid w:val="00D47937"/>
    <w:rsid w:val="00D52FB2"/>
    <w:rsid w:val="00D5578A"/>
    <w:rsid w:val="00D601A6"/>
    <w:rsid w:val="00D60886"/>
    <w:rsid w:val="00D61149"/>
    <w:rsid w:val="00D611D4"/>
    <w:rsid w:val="00D61414"/>
    <w:rsid w:val="00D7180C"/>
    <w:rsid w:val="00D749BB"/>
    <w:rsid w:val="00D82FB2"/>
    <w:rsid w:val="00D905B6"/>
    <w:rsid w:val="00D91D99"/>
    <w:rsid w:val="00D97FFB"/>
    <w:rsid w:val="00DA138E"/>
    <w:rsid w:val="00DA2C11"/>
    <w:rsid w:val="00DA4052"/>
    <w:rsid w:val="00DB0446"/>
    <w:rsid w:val="00DB10D5"/>
    <w:rsid w:val="00DB1C40"/>
    <w:rsid w:val="00DB1E91"/>
    <w:rsid w:val="00DB3555"/>
    <w:rsid w:val="00DC0AD9"/>
    <w:rsid w:val="00DC1AE0"/>
    <w:rsid w:val="00DE1434"/>
    <w:rsid w:val="00DE626A"/>
    <w:rsid w:val="00DE66B2"/>
    <w:rsid w:val="00DE7F60"/>
    <w:rsid w:val="00DF1244"/>
    <w:rsid w:val="00DF2544"/>
    <w:rsid w:val="00DF28E8"/>
    <w:rsid w:val="00E00664"/>
    <w:rsid w:val="00E016A0"/>
    <w:rsid w:val="00E0376B"/>
    <w:rsid w:val="00E04D2D"/>
    <w:rsid w:val="00E051DB"/>
    <w:rsid w:val="00E06A5B"/>
    <w:rsid w:val="00E15D1E"/>
    <w:rsid w:val="00E1626E"/>
    <w:rsid w:val="00E16D28"/>
    <w:rsid w:val="00E20B24"/>
    <w:rsid w:val="00E21ADC"/>
    <w:rsid w:val="00E24A3E"/>
    <w:rsid w:val="00E26659"/>
    <w:rsid w:val="00E30164"/>
    <w:rsid w:val="00E33A35"/>
    <w:rsid w:val="00E33E03"/>
    <w:rsid w:val="00E3405A"/>
    <w:rsid w:val="00E37D11"/>
    <w:rsid w:val="00E46B3E"/>
    <w:rsid w:val="00E511A8"/>
    <w:rsid w:val="00E51301"/>
    <w:rsid w:val="00E57B1A"/>
    <w:rsid w:val="00E60F37"/>
    <w:rsid w:val="00E61E62"/>
    <w:rsid w:val="00E65C02"/>
    <w:rsid w:val="00E66FA8"/>
    <w:rsid w:val="00E727AE"/>
    <w:rsid w:val="00E77FE8"/>
    <w:rsid w:val="00E805C8"/>
    <w:rsid w:val="00E86E10"/>
    <w:rsid w:val="00E92CFE"/>
    <w:rsid w:val="00E92E77"/>
    <w:rsid w:val="00E93C84"/>
    <w:rsid w:val="00E957AA"/>
    <w:rsid w:val="00E9627E"/>
    <w:rsid w:val="00E96B6B"/>
    <w:rsid w:val="00EA0AE0"/>
    <w:rsid w:val="00EB2544"/>
    <w:rsid w:val="00EB4588"/>
    <w:rsid w:val="00EB6676"/>
    <w:rsid w:val="00EB79AA"/>
    <w:rsid w:val="00EC3011"/>
    <w:rsid w:val="00EC4004"/>
    <w:rsid w:val="00EC5D8E"/>
    <w:rsid w:val="00ED1805"/>
    <w:rsid w:val="00ED266C"/>
    <w:rsid w:val="00ED32AD"/>
    <w:rsid w:val="00EE026D"/>
    <w:rsid w:val="00EE0A08"/>
    <w:rsid w:val="00EE16A5"/>
    <w:rsid w:val="00EE5970"/>
    <w:rsid w:val="00EE647D"/>
    <w:rsid w:val="00EE67E4"/>
    <w:rsid w:val="00EF5CC9"/>
    <w:rsid w:val="00F04965"/>
    <w:rsid w:val="00F06F73"/>
    <w:rsid w:val="00F16545"/>
    <w:rsid w:val="00F17B76"/>
    <w:rsid w:val="00F203E3"/>
    <w:rsid w:val="00F25180"/>
    <w:rsid w:val="00F257B5"/>
    <w:rsid w:val="00F25E4C"/>
    <w:rsid w:val="00F2746A"/>
    <w:rsid w:val="00F354CF"/>
    <w:rsid w:val="00F35D94"/>
    <w:rsid w:val="00F50266"/>
    <w:rsid w:val="00F54FF6"/>
    <w:rsid w:val="00F5762F"/>
    <w:rsid w:val="00F65BDB"/>
    <w:rsid w:val="00F702D7"/>
    <w:rsid w:val="00F714B2"/>
    <w:rsid w:val="00F72D1E"/>
    <w:rsid w:val="00F73975"/>
    <w:rsid w:val="00F75E0B"/>
    <w:rsid w:val="00F773D1"/>
    <w:rsid w:val="00F810F9"/>
    <w:rsid w:val="00F8660F"/>
    <w:rsid w:val="00F90992"/>
    <w:rsid w:val="00F90E93"/>
    <w:rsid w:val="00F9191F"/>
    <w:rsid w:val="00F95752"/>
    <w:rsid w:val="00F96B1E"/>
    <w:rsid w:val="00F97D8F"/>
    <w:rsid w:val="00FA4863"/>
    <w:rsid w:val="00FA550F"/>
    <w:rsid w:val="00FB185F"/>
    <w:rsid w:val="00FC0400"/>
    <w:rsid w:val="00FC5E73"/>
    <w:rsid w:val="00FC7452"/>
    <w:rsid w:val="00FD08AD"/>
    <w:rsid w:val="00FD0D53"/>
    <w:rsid w:val="00FD726D"/>
    <w:rsid w:val="00FE147E"/>
    <w:rsid w:val="00FE3F34"/>
    <w:rsid w:val="00FF0E29"/>
    <w:rsid w:val="00FF4BA1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3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E3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C21E3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E3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E3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E3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E3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E3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E3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E3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*Header,Chapter Name"/>
    <w:basedOn w:val="Normal"/>
    <w:link w:val="HeaderChar"/>
    <w:uiPriority w:val="99"/>
    <w:unhideWhenUsed/>
    <w:rsid w:val="00C2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*Header Char,Chapter Name Char"/>
    <w:basedOn w:val="DefaultParagraphFont"/>
    <w:link w:val="Header"/>
    <w:uiPriority w:val="99"/>
    <w:rsid w:val="00C21E3C"/>
  </w:style>
  <w:style w:type="paragraph" w:styleId="Footer">
    <w:name w:val="footer"/>
    <w:basedOn w:val="Normal"/>
    <w:link w:val="FooterChar"/>
    <w:uiPriority w:val="99"/>
    <w:unhideWhenUsed/>
    <w:rsid w:val="00C2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E3C"/>
  </w:style>
  <w:style w:type="paragraph" w:styleId="BalloonText">
    <w:name w:val="Balloon Text"/>
    <w:basedOn w:val="Normal"/>
    <w:link w:val="BalloonTextChar"/>
    <w:uiPriority w:val="99"/>
    <w:semiHidden/>
    <w:unhideWhenUsed/>
    <w:rsid w:val="00C2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1E3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21E3C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rsid w:val="00C21E3C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rsid w:val="00C21E3C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rsid w:val="00C21E3C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21E3C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21E3C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C21E3C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rsid w:val="00C21E3C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21E3C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C21E3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link w:val="Title"/>
    <w:uiPriority w:val="10"/>
    <w:rsid w:val="00C21E3C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E3C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11"/>
    <w:rsid w:val="00C21E3C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C21E3C"/>
    <w:rPr>
      <w:b/>
      <w:bCs/>
    </w:rPr>
  </w:style>
  <w:style w:type="character" w:styleId="Emphasis">
    <w:name w:val="Emphasis"/>
    <w:qFormat/>
    <w:rsid w:val="00C21E3C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21E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E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1E3C"/>
    <w:rPr>
      <w:i/>
      <w:iCs/>
    </w:rPr>
  </w:style>
  <w:style w:type="character" w:customStyle="1" w:styleId="QuoteChar">
    <w:name w:val="Quote Char"/>
    <w:link w:val="Quote"/>
    <w:uiPriority w:val="29"/>
    <w:rsid w:val="00C21E3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E3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C21E3C"/>
    <w:rPr>
      <w:i/>
      <w:iCs/>
    </w:rPr>
  </w:style>
  <w:style w:type="character" w:styleId="SubtleEmphasis">
    <w:name w:val="Subtle Emphasis"/>
    <w:uiPriority w:val="19"/>
    <w:qFormat/>
    <w:rsid w:val="00C21E3C"/>
    <w:rPr>
      <w:i/>
      <w:iCs/>
    </w:rPr>
  </w:style>
  <w:style w:type="character" w:styleId="IntenseEmphasis">
    <w:name w:val="Intense Emphasis"/>
    <w:uiPriority w:val="21"/>
    <w:qFormat/>
    <w:rsid w:val="00C21E3C"/>
    <w:rPr>
      <w:b/>
      <w:bCs/>
      <w:i/>
      <w:iCs/>
    </w:rPr>
  </w:style>
  <w:style w:type="character" w:styleId="SubtleReference">
    <w:name w:val="Subtle Reference"/>
    <w:uiPriority w:val="31"/>
    <w:qFormat/>
    <w:rsid w:val="00C21E3C"/>
    <w:rPr>
      <w:smallCaps/>
    </w:rPr>
  </w:style>
  <w:style w:type="character" w:styleId="IntenseReference">
    <w:name w:val="Intense Reference"/>
    <w:uiPriority w:val="32"/>
    <w:qFormat/>
    <w:rsid w:val="00C21E3C"/>
    <w:rPr>
      <w:b/>
      <w:bCs/>
      <w:smallCaps/>
    </w:rPr>
  </w:style>
  <w:style w:type="character" w:styleId="BookTitle">
    <w:name w:val="Book Title"/>
    <w:uiPriority w:val="33"/>
    <w:qFormat/>
    <w:rsid w:val="00C21E3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21E3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E4281"/>
  </w:style>
  <w:style w:type="paragraph" w:styleId="TOC2">
    <w:name w:val="toc 2"/>
    <w:basedOn w:val="Normal"/>
    <w:next w:val="Normal"/>
    <w:autoRedefine/>
    <w:uiPriority w:val="39"/>
    <w:unhideWhenUsed/>
    <w:qFormat/>
    <w:rsid w:val="008D6EED"/>
    <w:pPr>
      <w:spacing w:after="100"/>
      <w:ind w:left="220"/>
    </w:pPr>
    <w:rPr>
      <w:rFonts w:ascii="Calibri" w:hAnsi="Calibri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D6EED"/>
    <w:pPr>
      <w:spacing w:after="100"/>
    </w:pPr>
    <w:rPr>
      <w:rFonts w:ascii="Calibri" w:hAnsi="Calibri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D6EED"/>
    <w:pPr>
      <w:spacing w:after="100"/>
      <w:ind w:left="440"/>
    </w:pPr>
    <w:rPr>
      <w:rFonts w:ascii="Calibri" w:hAnsi="Calibri"/>
      <w:lang w:bidi="ar-SA"/>
    </w:rPr>
  </w:style>
  <w:style w:type="character" w:styleId="Hyperlink">
    <w:name w:val="Hyperlink"/>
    <w:uiPriority w:val="99"/>
    <w:unhideWhenUsed/>
    <w:rsid w:val="008D6EED"/>
    <w:rPr>
      <w:color w:val="0000FF"/>
      <w:u w:val="single"/>
    </w:rPr>
  </w:style>
  <w:style w:type="character" w:styleId="PlaceholderText">
    <w:name w:val="Placeholder Text"/>
    <w:uiPriority w:val="99"/>
    <w:semiHidden/>
    <w:rsid w:val="00CC592C"/>
    <w:rPr>
      <w:color w:val="808080"/>
    </w:rPr>
  </w:style>
  <w:style w:type="table" w:styleId="TableGrid">
    <w:name w:val="Table Grid"/>
    <w:basedOn w:val="TableNormal"/>
    <w:uiPriority w:val="59"/>
    <w:rsid w:val="00A3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aliases w:val="Normal Indent Char"/>
    <w:basedOn w:val="Normal"/>
    <w:link w:val="NormalIndentChar1"/>
    <w:rsid w:val="005C69FA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bidi="ar-SA"/>
    </w:rPr>
  </w:style>
  <w:style w:type="character" w:customStyle="1" w:styleId="NormalIndentChar1">
    <w:name w:val="Normal Indent Char1"/>
    <w:aliases w:val="Normal Indent Char Char"/>
    <w:link w:val="NormalIndent"/>
    <w:rsid w:val="005C69FA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customStyle="1" w:styleId="TableText">
    <w:name w:val="Table Text"/>
    <w:basedOn w:val="Normal"/>
    <w:rsid w:val="0055179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hAnsi="Times New Roman"/>
      <w:sz w:val="20"/>
      <w:szCs w:val="20"/>
      <w:lang w:bidi="ar-SA"/>
    </w:rPr>
  </w:style>
  <w:style w:type="character" w:styleId="FollowedHyperlink">
    <w:name w:val="FollowedHyperlink"/>
    <w:uiPriority w:val="99"/>
    <w:semiHidden/>
    <w:unhideWhenUsed/>
    <w:rsid w:val="00483935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0C176D"/>
  </w:style>
  <w:style w:type="paragraph" w:styleId="NormalWeb">
    <w:name w:val="Normal (Web)"/>
    <w:basedOn w:val="Normal"/>
    <w:uiPriority w:val="99"/>
    <w:semiHidden/>
    <w:unhideWhenUsed/>
    <w:rsid w:val="008166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3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E3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C21E3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E3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E3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E3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E3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E3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E3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E3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*Header,Chapter Name"/>
    <w:basedOn w:val="Normal"/>
    <w:link w:val="HeaderChar"/>
    <w:uiPriority w:val="99"/>
    <w:unhideWhenUsed/>
    <w:rsid w:val="00C2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*Header Char,Chapter Name Char"/>
    <w:basedOn w:val="DefaultParagraphFont"/>
    <w:link w:val="Header"/>
    <w:uiPriority w:val="99"/>
    <w:rsid w:val="00C21E3C"/>
  </w:style>
  <w:style w:type="paragraph" w:styleId="Footer">
    <w:name w:val="footer"/>
    <w:basedOn w:val="Normal"/>
    <w:link w:val="FooterChar"/>
    <w:uiPriority w:val="99"/>
    <w:unhideWhenUsed/>
    <w:rsid w:val="00C2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E3C"/>
  </w:style>
  <w:style w:type="paragraph" w:styleId="BalloonText">
    <w:name w:val="Balloon Text"/>
    <w:basedOn w:val="Normal"/>
    <w:link w:val="BalloonTextChar"/>
    <w:uiPriority w:val="99"/>
    <w:semiHidden/>
    <w:unhideWhenUsed/>
    <w:rsid w:val="00C2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1E3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21E3C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rsid w:val="00C21E3C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rsid w:val="00C21E3C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rsid w:val="00C21E3C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21E3C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21E3C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C21E3C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rsid w:val="00C21E3C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21E3C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C21E3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link w:val="Title"/>
    <w:uiPriority w:val="10"/>
    <w:rsid w:val="00C21E3C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E3C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11"/>
    <w:rsid w:val="00C21E3C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C21E3C"/>
    <w:rPr>
      <w:b/>
      <w:bCs/>
    </w:rPr>
  </w:style>
  <w:style w:type="character" w:styleId="Emphasis">
    <w:name w:val="Emphasis"/>
    <w:qFormat/>
    <w:rsid w:val="00C21E3C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21E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E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1E3C"/>
    <w:rPr>
      <w:i/>
      <w:iCs/>
    </w:rPr>
  </w:style>
  <w:style w:type="character" w:customStyle="1" w:styleId="QuoteChar">
    <w:name w:val="Quote Char"/>
    <w:link w:val="Quote"/>
    <w:uiPriority w:val="29"/>
    <w:rsid w:val="00C21E3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E3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C21E3C"/>
    <w:rPr>
      <w:i/>
      <w:iCs/>
    </w:rPr>
  </w:style>
  <w:style w:type="character" w:styleId="SubtleEmphasis">
    <w:name w:val="Subtle Emphasis"/>
    <w:uiPriority w:val="19"/>
    <w:qFormat/>
    <w:rsid w:val="00C21E3C"/>
    <w:rPr>
      <w:i/>
      <w:iCs/>
    </w:rPr>
  </w:style>
  <w:style w:type="character" w:styleId="IntenseEmphasis">
    <w:name w:val="Intense Emphasis"/>
    <w:uiPriority w:val="21"/>
    <w:qFormat/>
    <w:rsid w:val="00C21E3C"/>
    <w:rPr>
      <w:b/>
      <w:bCs/>
      <w:i/>
      <w:iCs/>
    </w:rPr>
  </w:style>
  <w:style w:type="character" w:styleId="SubtleReference">
    <w:name w:val="Subtle Reference"/>
    <w:uiPriority w:val="31"/>
    <w:qFormat/>
    <w:rsid w:val="00C21E3C"/>
    <w:rPr>
      <w:smallCaps/>
    </w:rPr>
  </w:style>
  <w:style w:type="character" w:styleId="IntenseReference">
    <w:name w:val="Intense Reference"/>
    <w:uiPriority w:val="32"/>
    <w:qFormat/>
    <w:rsid w:val="00C21E3C"/>
    <w:rPr>
      <w:b/>
      <w:bCs/>
      <w:smallCaps/>
    </w:rPr>
  </w:style>
  <w:style w:type="character" w:styleId="BookTitle">
    <w:name w:val="Book Title"/>
    <w:uiPriority w:val="33"/>
    <w:qFormat/>
    <w:rsid w:val="00C21E3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21E3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E4281"/>
  </w:style>
  <w:style w:type="paragraph" w:styleId="TOC2">
    <w:name w:val="toc 2"/>
    <w:basedOn w:val="Normal"/>
    <w:next w:val="Normal"/>
    <w:autoRedefine/>
    <w:uiPriority w:val="39"/>
    <w:unhideWhenUsed/>
    <w:qFormat/>
    <w:rsid w:val="008D6EED"/>
    <w:pPr>
      <w:spacing w:after="100"/>
      <w:ind w:left="220"/>
    </w:pPr>
    <w:rPr>
      <w:rFonts w:ascii="Calibri" w:hAnsi="Calibri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D6EED"/>
    <w:pPr>
      <w:spacing w:after="100"/>
    </w:pPr>
    <w:rPr>
      <w:rFonts w:ascii="Calibri" w:hAnsi="Calibri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D6EED"/>
    <w:pPr>
      <w:spacing w:after="100"/>
      <w:ind w:left="440"/>
    </w:pPr>
    <w:rPr>
      <w:rFonts w:ascii="Calibri" w:hAnsi="Calibri"/>
      <w:lang w:bidi="ar-SA"/>
    </w:rPr>
  </w:style>
  <w:style w:type="character" w:styleId="Hyperlink">
    <w:name w:val="Hyperlink"/>
    <w:uiPriority w:val="99"/>
    <w:unhideWhenUsed/>
    <w:rsid w:val="008D6EED"/>
    <w:rPr>
      <w:color w:val="0000FF"/>
      <w:u w:val="single"/>
    </w:rPr>
  </w:style>
  <w:style w:type="character" w:styleId="PlaceholderText">
    <w:name w:val="Placeholder Text"/>
    <w:uiPriority w:val="99"/>
    <w:semiHidden/>
    <w:rsid w:val="00CC592C"/>
    <w:rPr>
      <w:color w:val="808080"/>
    </w:rPr>
  </w:style>
  <w:style w:type="table" w:styleId="TableGrid">
    <w:name w:val="Table Grid"/>
    <w:basedOn w:val="TableNormal"/>
    <w:uiPriority w:val="59"/>
    <w:rsid w:val="00A3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aliases w:val="Normal Indent Char"/>
    <w:basedOn w:val="Normal"/>
    <w:link w:val="NormalIndentChar1"/>
    <w:rsid w:val="005C69FA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bidi="ar-SA"/>
    </w:rPr>
  </w:style>
  <w:style w:type="character" w:customStyle="1" w:styleId="NormalIndentChar1">
    <w:name w:val="Normal Indent Char1"/>
    <w:aliases w:val="Normal Indent Char Char"/>
    <w:link w:val="NormalIndent"/>
    <w:rsid w:val="005C69FA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customStyle="1" w:styleId="TableText">
    <w:name w:val="Table Text"/>
    <w:basedOn w:val="Normal"/>
    <w:rsid w:val="0055179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hAnsi="Times New Roman"/>
      <w:sz w:val="20"/>
      <w:szCs w:val="20"/>
      <w:lang w:bidi="ar-SA"/>
    </w:rPr>
  </w:style>
  <w:style w:type="character" w:styleId="FollowedHyperlink">
    <w:name w:val="FollowedHyperlink"/>
    <w:uiPriority w:val="99"/>
    <w:semiHidden/>
    <w:unhideWhenUsed/>
    <w:rsid w:val="00483935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0C176D"/>
  </w:style>
  <w:style w:type="paragraph" w:styleId="NormalWeb">
    <w:name w:val="Normal (Web)"/>
    <w:basedOn w:val="Normal"/>
    <w:uiPriority w:val="99"/>
    <w:semiHidden/>
    <w:unhideWhenUsed/>
    <w:rsid w:val="008166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4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8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56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77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0940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762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62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88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674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058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21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PowerPoint_Presentation1.pptx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package" Target="embeddings/Microsoft_Word_Document2.docx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aetna.sutherlandglobal.com/home1?p_auth=zhPGBh7J&amp;p_p_auth=t0QPh0yw&amp;p_p_id=49&amp;p_p_lifecycle=1&amp;p_p_state=normal&amp;p_p_mode=view&amp;p_p_col_pos=1&amp;p_p_col_count=3&amp;_49_struts_action=/my_sites/view&amp;_49_groupId=627460&amp;_49_privateLayout=false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aetna.sutherlandglobal.com/home1?p_auth=zhPGBh7J&amp;p_p_auth=t0QPh0yw&amp;p_p_id=49&amp;p_p_lifecycle=1&amp;p_p_state=normal&amp;p_p_mode=view&amp;p_p_col_pos=1&amp;p_p_col_count=3&amp;_49_struts_action=/my_sites/view&amp;_49_groupId=627460&amp;_49_privateLayout=fal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B788-811A-48A9-9554-DC8E1259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Links>
    <vt:vector size="72" baseType="variant"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_Toc407727504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_Toc407727503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_Toc407727502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_Toc407727501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_Toc407727500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_Toc407727499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_Toc407727498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_Toc407727497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_Toc407727496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_Toc407727495</vt:lpwstr>
      </vt:variant>
      <vt:variant>
        <vt:i4>6029350</vt:i4>
      </vt:variant>
      <vt:variant>
        <vt:i4>6</vt:i4>
      </vt:variant>
      <vt:variant>
        <vt:i4>0</vt:i4>
      </vt:variant>
      <vt:variant>
        <vt:i4>5</vt:i4>
      </vt:variant>
      <vt:variant>
        <vt:lpwstr>https://aetna.sutherlandglobal.com/home1?p_auth=zhPGBh7J&amp;p_p_auth=t0QPh0yw&amp;p_p_id=49&amp;p_p_lifecycle=1&amp;p_p_state=normal&amp;p_p_mode=view&amp;p_p_col_pos=1&amp;p_p_col_count=3&amp;_49_struts_action=/my_sites/view&amp;_49_groupId=627460&amp;_49_privateLayout=false</vt:lpwstr>
      </vt:variant>
      <vt:variant>
        <vt:lpwstr/>
      </vt:variant>
      <vt:variant>
        <vt:i4>6029350</vt:i4>
      </vt:variant>
      <vt:variant>
        <vt:i4>0</vt:i4>
      </vt:variant>
      <vt:variant>
        <vt:i4>0</vt:i4>
      </vt:variant>
      <vt:variant>
        <vt:i4>5</vt:i4>
      </vt:variant>
      <vt:variant>
        <vt:lpwstr>https://aetna.sutherlandglobal.com/home1?p_auth=zhPGBh7J&amp;p_p_auth=t0QPh0yw&amp;p_p_id=49&amp;p_p_lifecycle=1&amp;p_p_state=normal&amp;p_p_mode=view&amp;p_p_col_pos=1&amp;p_p_col_count=3&amp;_49_struts_action=/my_sites/view&amp;_49_groupId=627460&amp;_49_privateLayout=false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soosuhas</dc:creator>
  <cp:lastModifiedBy>Merlin G</cp:lastModifiedBy>
  <cp:revision>10</cp:revision>
  <cp:lastPrinted>2013-09-25T15:12:00Z</cp:lastPrinted>
  <dcterms:created xsi:type="dcterms:W3CDTF">2018-03-12T14:40:00Z</dcterms:created>
  <dcterms:modified xsi:type="dcterms:W3CDTF">2018-03-14T17:57:00Z</dcterms:modified>
</cp:coreProperties>
</file>